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467d" w14:textId="8f04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 саудасына қарсы іс-қимыл туралы"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2024 жылғы 29 шілдедегі № 105-ө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"Адам саудасына қарсы іс-қимыл туралы"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жинақтасын және айдың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29 шілдедегі</w:t>
            </w:r>
            <w:r>
              <w:br/>
            </w:r>
            <w:r>
              <w:rPr>
                <w:rFonts w:ascii="Times New Roman"/>
                <w:b w:val="false"/>
                <w:i w:val="false"/>
                <w:color w:val="000000"/>
                <w:sz w:val="20"/>
              </w:rPr>
              <w:t>№ 105-ө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"Адам саудасына қарсы іс-қимыл туралы" Қазақстан Республикасының Заңымен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тұлға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қауіпсіздік комитеті Шекара қызметінің мәселелері" туралы Қазақстан Республикасы Президентінің 1999 жылғы 10 желтоқсандағы № 282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Алдажұманов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Сыртқы істер министрлігінің мәселелері" туралы Қазақстан Республикасы Үкіметінің 2004 жылғы 28 қазандағы № 1118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 Василенко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0"/>
              </w:rPr>
              <w:t>қаулысына</w:t>
            </w:r>
            <w:r>
              <w:rPr>
                <w:rFonts w:ascii="Times New Roman"/>
                <w:b w:val="false"/>
                <w:i w:val="false"/>
                <w:color w:val="000000"/>
                <w:sz w:val="20"/>
              </w:rPr>
              <w:t xml:space="preserve">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Рысбаев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"Босқын мәртебесін беру, ұзарту, одан айыру және оны тоқтату қағидаларын бекіту туралы" Қазақстан Республикасы Үкіметінің 2010 жылғы 9 наурыздағы № 183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көлемін алуға құқығы бар Қазақстан Республикасында уақытша болатын шетелдіктер мен азаматтығы жоқ адамдардың, баспана іздеген адамдардың айналасындағыларға қауіп төндіретін аурулардың тізбесін және медициналық көмектің көлемін бекіту туралы" Қазақстан Республикасы Денсаулық сақтау министрінің 2020 жылғы 9 қазандағы № ҚР ДСМ-121/2020 бұйрығына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министрлігінің кейбір мәселелері туралы" Қазақстан Республикасы Үкіметінің 2017 жылғы 18 ақпандағы № 81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министрлігінің кейбір мәселелері" туралы Қазақстан Республикасы Үкіметінің 2022 жылғы 19 тамыздағы № 581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кейбір мәселелері туралы" Қазақстан Республикасы Үкіметінің 2023 жылғы 4 қазандағы № 865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Еркінбаев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Ысқақов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бейімсіздікке және әлеуметтік депривацияға әкеп соққан қатыгездікпен қараудың бар-жоғын бағалау критерийлерін бекіту туралы" Қазақстан Республикасы Ішкі істер министрінің 2023 жылғы 30 маусымдағы № 528, Қазақстан Республикасы Денсаулық сақтау министрінің 2023 жылғы 1 шілдедегі № 123, Қазақстан Республикасы Премьер-Министрінің орынбасары – Еңбек және халықты әлеуметтік қорғау министрінің 2023 жылғы 30 маусымдағы № 271 және Қазақстан Республикасы Оқу-ағарту министрінің 2023 жылғы 30 маусымдағы № 190 бірлескен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Қазақстан Республикасы Денсаулық сақтау министрінің, Қазақстан Республикасы Еңбек және халықты әлеуметтік қорғау министрі мен Қазақстан Республикасы Оқу-ағарту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Еңбекмині, ДСМ, ОМ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Рысбаев, Н.Е. Сағындықова, Т.С. Сұлтанғазиев, Е.С. Оспан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кепілдік берген заң көмегін алуға тұлғалардың құқықтарын растайтын құжаттардың тізбесін бекіту туралы" Қазақстан Республикасы Әділет министрінің 2015 жылғы 25 ақпандағы </w:t>
            </w:r>
          </w:p>
          <w:p>
            <w:pPr>
              <w:spacing w:after="20"/>
              <w:ind w:left="20"/>
              <w:jc w:val="both"/>
            </w:pPr>
            <w:r>
              <w:rPr>
                <w:rFonts w:ascii="Times New Roman"/>
                <w:b w:val="false"/>
                <w:i w:val="false"/>
                <w:color w:val="000000"/>
                <w:sz w:val="20"/>
              </w:rPr>
              <w:t xml:space="preserve">№ 114 бұйрығына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Л.Қ. Мерсәлімова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 мәртебесін беру туралы өтінішхатты тіркеу мен қарау қағидаларын бекіту туралы" Қазақстан Республикасы Еңбек және халықты әлеуметтік қорғау министрінің 2022 жылғы 7 сәуірдегі № 118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көрсететін ұйымдар қызметінің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230 бұйрығына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бұйрығына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саудасына қарсы іс-қимыл жөніндегі ведомствоаралық комиссия туралы ережені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 мен Қазақстан Республикасы Еңбек және халықты әлеуметтік қорғау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А.Қ.Рысбаев, Н.Е. Сағындықова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қарсы іс-қимыл жөніндегі өңірлік комиссия туралы үлгілік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 мен Қазақстан Республикасы Еңбек және халықты әлеуметтік қорғау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Рысбаев,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 құрбандарына көмек көрсету және арнаулы әлеуметтік көрсетілетін қызметтерді ұсыну үшін оларды қайта бағыттау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 мен Қазақстан Республикасы Еңбек және халықты әлеуметтік қорғау министрінің бірлескен бұйрығы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Еңбекмині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Рысбаев,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қарсы іс-қимыл саласындағы қауіп-қатерлерді бағалауды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 мен Қазақстан Республикасы Еңбек және халықты әлеуметтік қорғау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Рысбаев, Н.Е. Сағындықова</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p>
      <w:pPr>
        <w:spacing w:after="0"/>
        <w:ind w:left="0"/>
        <w:jc w:val="both"/>
      </w:pPr>
      <w:r>
        <w:rPr>
          <w:rFonts w:ascii="Times New Roman"/>
          <w:b w:val="false"/>
          <w:i w:val="false"/>
          <w:color w:val="000000"/>
          <w:sz w:val="28"/>
        </w:rPr>
        <w:t xml:space="preserve">
      ДСМ – Қазақстан Республикасының Денсаулық сақтау министрлігі; </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xml:space="preserve">
      МАМ – Қазақстан Республикасының Мәдениет және ақпарат министрлігі; </w:t>
      </w:r>
    </w:p>
    <w:p>
      <w:pPr>
        <w:spacing w:after="0"/>
        <w:ind w:left="0"/>
        <w:jc w:val="both"/>
      </w:pPr>
      <w:r>
        <w:rPr>
          <w:rFonts w:ascii="Times New Roman"/>
          <w:b w:val="false"/>
          <w:i w:val="false"/>
          <w:color w:val="000000"/>
          <w:sz w:val="28"/>
        </w:rPr>
        <w:t>
      ОМ– Қазақстан Республикасының Оқу-ағарту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