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57dbe4" w14:textId="e57dbe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Үкіметінің жанынан Отандық кәсіпкерлер кеңесін құру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Премьер-Министрінің 2022 жылғы 7 ақпандағы № 24-ө өкімі.</w:t>
      </w:r>
    </w:p>
    <w:p>
      <w:pPr>
        <w:spacing w:after="0"/>
        <w:ind w:left="0"/>
        <w:jc w:val="both"/>
      </w:pPr>
      <w:bookmarkStart w:name="z0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Республикасының Үкіметі туралы" Қазақстан Республикасы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19-бабы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1-тармағының 8) тармақшасына сәйкес:</w:t>
      </w:r>
    </w:p>
    <w:bookmarkEnd w:id="0"/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өкімге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құрамда Қазақстан Республикасы Үкіметінің жанындағы Отандық кәсіпкерлер кеңесі (бұдан әрі – Кеңес) құрылсын.</w:t>
      </w:r>
    </w:p>
    <w:bookmarkEnd w:id="1"/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өкімге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Кеңес туралы ереже бекітілсін.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Премьер-Министр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Ә. Смайылов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7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24-ө өкіміне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4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Үкіметінің жанындағы Отандық кәсіпкерлер кеңесінің құрамы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Құрам жаңа редакцияда - ҚР Премьер-Министрінің 20.07.2026 </w:t>
      </w:r>
      <w:r>
        <w:rPr>
          <w:rFonts w:ascii="Times New Roman"/>
          <w:b w:val="false"/>
          <w:i w:val="false"/>
          <w:color w:val="ff0000"/>
          <w:sz w:val="28"/>
        </w:rPr>
        <w:t>№ 117-ө</w:t>
      </w:r>
      <w:r>
        <w:rPr>
          <w:rFonts w:ascii="Times New Roman"/>
          <w:b w:val="false"/>
          <w:i w:val="false"/>
          <w:color w:val="ff0000"/>
          <w:sz w:val="28"/>
        </w:rPr>
        <w:t xml:space="preserve"> өкімімен.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Премьер-Министрі, төраға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Премьер-Министрінің бiрiншi орынбасары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Премьер-Министрінің орынбасары – Ұлттық экономика министрі, төрағаның орынбасары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Ұлттық экономика вице-министрі, хатшы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Премьер-Министрінің орынбасары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Премьер-Министрінің орынбасары – Жасанды интеллект және цифрлық даму 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Премьер-Министрінің орынбасары – Мәдениет және ақпарат 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Қаржы 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Ауыл шаруашылығы 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Әділет 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Ғылым және жоғары білім 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Денсаулық сақтау 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Көлік 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Еңбек және халықты әлеуметтік қорғау 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Оқу-ағарту 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Өнеркәсіп және құрылыс 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Сауда және интеграция 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Су ресурстары және ирригация 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Туризм және спорт 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Сыртқы істер 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Экология және табиғи ресурстар 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Энергетика 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кәсіпкерлерінің құқықтарын қорғау жөніндегі уәкіл (келісу бойынша)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"Самұрық-Қазына" ұлттық әл-ауқат қоры" акционерлік қоғамының басқарма төрағасы (келісу бойынша)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"Бәйтерек" ұлттық инвестициялық холдингі" акционерлік қоғамының басқарма төрағасы (келісу бойынша)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"Атамекен" Қазақстан Республикасының Ұлттық кәсіпкерлер палатасы төралқасының төрағасы (келісу бойынша)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"Атамекен" Қазақстан Республикасы Ұлттық кәсіпкерлер палатасының басқарма төрағасының орынбасары (келісу бойынша).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7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24-ө өкіміне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Үкіметінің жанындағы Отандық кәсіпкерлер кеңесі туралы ереже</w:t>
      </w:r>
    </w:p>
    <w:bookmarkEnd w:id="4"/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 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Отандық кәсіпкерлер кеңесі (бұдан әрі – Кеңес) Қазақстан Республикасы Үкіметінің жанындағы консультативтік-кеңесші орган болып табылады.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Кеңес өз қызметінде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Конституциясын</w:t>
      </w:r>
      <w:r>
        <w:rPr>
          <w:rFonts w:ascii="Times New Roman"/>
          <w:b w:val="false"/>
          <w:i w:val="false"/>
          <w:color w:val="000000"/>
          <w:sz w:val="28"/>
        </w:rPr>
        <w:t>, Қазақстан Республикасының заңдарын және Қазақстан Республикасының өзге де нормативтік құқықтық актілерін, сондай-ақ осы Ережені басшылыққа алады.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Қазақстан Республикасының Ұлттық экономика министрлігі Кеңестің жұмыс органы болып табылады. 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Кеңес отырыстары қажеттілігіне қарай, бірақ тоқсанына бір реттен сиретпей өткізіледі.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4-тармақ жаңа редакцияда - ҚР Премьер-Министрінің 20.07.2026 </w:t>
      </w:r>
      <w:r>
        <w:rPr>
          <w:rFonts w:ascii="Times New Roman"/>
          <w:b w:val="false"/>
          <w:i w:val="false"/>
          <w:color w:val="000000"/>
          <w:sz w:val="28"/>
        </w:rPr>
        <w:t>№ 117-ө</w:t>
      </w:r>
      <w:r>
        <w:rPr>
          <w:rFonts w:ascii="Times New Roman"/>
          <w:b w:val="false"/>
          <w:i w:val="false"/>
          <w:color w:val="ff0000"/>
          <w:sz w:val="28"/>
        </w:rPr>
        <w:t xml:space="preserve"> өкімімен.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Жұмыс органы айқындалған күн тәртібін ескере отырып, Кеңес отырысына оның мүшелерін және кәсіпкерлік субъектілерінің өкілдерін (келісу бойынша) шақырады.</w:t>
      </w:r>
    </w:p>
    <w:bookmarkEnd w:id="10"/>
    <w:bookmarkStart w:name="z13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Кеңестің негізгі міндеттері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Кеңестің міндеттері: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мына: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әлеуметтік-экономикалық дамуы;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кәсіпкерлік мәселелері бойынша заңнамасын жетілдіру;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нарықтық экономиканы дамытуды және ел экономикасына отандық инвестициялар тартуды ынталандыратын жағдайлар жасау;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іскерлік және инвестициялық ахуалды бағалау және жақсарту мәселелері бойынша ұсынымдар мен ұсыныстар тұжырымдау;</w:t>
      </w:r>
    </w:p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кәсіпкерлік және инвестициялық саясат саласындағы өзге де мәселелерді қарау және талқылау болып табылады.</w:t>
      </w:r>
    </w:p>
    <w:bookmarkEnd w:id="14"/>
    <w:bookmarkStart w:name="z17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Кеңес қызметін ұйымдастыру және оның тәртібі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Кеңес қызметін ұйымдастыру және оның тәртібі Қазақстан Республикасы Үкіметінің 1999 жылғы 16 наурыздағы № 247 қаулысымен бекітілген Қазақстан Республикасы Үкіметінің жанындағы консультативтік-кеңесші органдардың құрылуы, қызметі және таратылуы қағидаларына сәйкес жүзеге асырылады.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7-тармақ жаңа редакцияда - ҚР Премьер-Министрінің 19.10.2023 </w:t>
      </w:r>
      <w:r>
        <w:rPr>
          <w:rFonts w:ascii="Times New Roman"/>
          <w:b w:val="false"/>
          <w:i w:val="false"/>
          <w:color w:val="000000"/>
          <w:sz w:val="28"/>
        </w:rPr>
        <w:t>№ 162-ө</w:t>
      </w:r>
      <w:r>
        <w:rPr>
          <w:rFonts w:ascii="Times New Roman"/>
          <w:b w:val="false"/>
          <w:i w:val="false"/>
          <w:color w:val="ff0000"/>
          <w:sz w:val="28"/>
        </w:rPr>
        <w:t xml:space="preserve"> өкімімен.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