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55ec" w14:textId="99e5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талдамалық және әлеуметтанушылық зерттеулер мен шетелдік ұйымдармен бірлескен зерттеулердің тақырыбын қарау мәселелері жөніндегі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2021 жылғы 7 желтоқсандағы № 192-ө өкімі. Күші жойылды - Қазақстан Республикасы Үкіметінің 2022 жылғы 29 сәуірдегі № 268 қаулысымен</w:t>
      </w:r>
    </w:p>
    <w:p>
      <w:pPr>
        <w:spacing w:after="0"/>
        <w:ind w:left="0"/>
        <w:jc w:val="both"/>
      </w:pPr>
      <w:r>
        <w:rPr>
          <w:rFonts w:ascii="Times New Roman"/>
          <w:b w:val="false"/>
          <w:i w:val="false"/>
          <w:color w:val="ff0000"/>
          <w:sz w:val="28"/>
        </w:rPr>
        <w:t xml:space="preserve">
      Ескерту. Күші жойылды - ҚР Үкіметінің 29.04.2022 </w:t>
      </w:r>
      <w:r>
        <w:rPr>
          <w:rFonts w:ascii="Times New Roman"/>
          <w:b w:val="false"/>
          <w:i w:val="false"/>
          <w:color w:val="ff0000"/>
          <w:sz w:val="28"/>
        </w:rPr>
        <w:t>№ 268</w:t>
      </w:r>
      <w:r>
        <w:rPr>
          <w:rFonts w:ascii="Times New Roman"/>
          <w:b w:val="false"/>
          <w:i w:val="false"/>
          <w:color w:val="ff0000"/>
          <w:sz w:val="28"/>
        </w:rPr>
        <w:t xml:space="preserve"> қаулысымен.</w:t>
      </w:r>
    </w:p>
    <w:bookmarkStart w:name="z0" w:id="0"/>
    <w:p>
      <w:pPr>
        <w:spacing w:after="0"/>
        <w:ind w:left="0"/>
        <w:jc w:val="both"/>
      </w:pPr>
      <w:r>
        <w:rPr>
          <w:rFonts w:ascii="Times New Roman"/>
          <w:b w:val="false"/>
          <w:i w:val="false"/>
          <w:color w:val="000000"/>
          <w:sz w:val="28"/>
        </w:rPr>
        <w:t>
      Бюджет қаражатын тиімді пайдалану үшін республикалық бюджеттен қаржыландырылатын талдамалық және әлеуметтанушылық зерттеулер мен шетелдік ұйымдармен бірлесіп жүргізілетін зерттеулер жүргізу жөнінде ұсыныстар тұжырымдау мақсатында:</w:t>
      </w:r>
    </w:p>
    <w:bookmarkEnd w:id="0"/>
    <w:bookmarkStart w:name="z1" w:id="1"/>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құрамда Республикалық бюджеттен қаржыландырылатын талдамалық және әлеуметтанушылық зерттеулер мен шетелдік ұйымдармен бірлескен зерттеулердің тақырыбын қарау мәселелері жөніндегі </w:t>
      </w:r>
      <w:r>
        <w:rPr>
          <w:rFonts w:ascii="Times New Roman"/>
          <w:b w:val="false"/>
          <w:i w:val="false"/>
          <w:color w:val="000000"/>
          <w:sz w:val="28"/>
        </w:rPr>
        <w:t>комиссия</w:t>
      </w:r>
      <w:r>
        <w:rPr>
          <w:rFonts w:ascii="Times New Roman"/>
          <w:b w:val="false"/>
          <w:i w:val="false"/>
          <w:color w:val="000000"/>
          <w:sz w:val="28"/>
        </w:rPr>
        <w:t xml:space="preserve"> (бұдан әрі – Комиссия) құрылсын.</w:t>
      </w:r>
    </w:p>
    <w:bookmarkEnd w:id="1"/>
    <w:bookmarkStart w:name="z2" w:id="2"/>
    <w:p>
      <w:pPr>
        <w:spacing w:after="0"/>
        <w:ind w:left="0"/>
        <w:jc w:val="both"/>
      </w:pPr>
      <w:r>
        <w:rPr>
          <w:rFonts w:ascii="Times New Roman"/>
          <w:b w:val="false"/>
          <w:i w:val="false"/>
          <w:color w:val="000000"/>
          <w:sz w:val="28"/>
        </w:rPr>
        <w:t>
      2. Қоса беріліп отырған Комиссия туралы ереже бекітілсін.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7 желтоқсандағы</w:t>
            </w:r>
            <w:r>
              <w:br/>
            </w:r>
            <w:r>
              <w:rPr>
                <w:rFonts w:ascii="Times New Roman"/>
                <w:b w:val="false"/>
                <w:i w:val="false"/>
                <w:color w:val="000000"/>
                <w:sz w:val="20"/>
              </w:rPr>
              <w:t>№ 192-ө өкіміне</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Республикалық бюджеттен қаржыландырылатын талдамалық және әлеуметтанушылық зерттеулер мен шетелдік ұйымдармен бірлескен зерттеулердің тақырыбын қарау мәселелері жөніндегі комиссияның құрамы</w:t>
      </w:r>
    </w:p>
    <w:bookmarkEnd w:id="3"/>
    <w:p>
      <w:pPr>
        <w:spacing w:after="0"/>
        <w:ind w:left="0"/>
        <w:jc w:val="both"/>
      </w:pPr>
      <w:r>
        <w:rPr>
          <w:rFonts w:ascii="Times New Roman"/>
          <w:b w:val="false"/>
          <w:i w:val="false"/>
          <w:color w:val="ff0000"/>
          <w:sz w:val="28"/>
        </w:rPr>
        <w:t xml:space="preserve">
      Ескерту. Құрамға өзгеріс енгізілді - ҚР Премьер-Министрінің 20.04.2022 </w:t>
      </w:r>
      <w:r>
        <w:rPr>
          <w:rFonts w:ascii="Times New Roman"/>
          <w:b w:val="false"/>
          <w:i w:val="false"/>
          <w:color w:val="ff0000"/>
          <w:sz w:val="28"/>
        </w:rPr>
        <w:t>№ 84-ө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Қазақстан Республикасы Премьер-Министрінің орынбасары – Қаржы министрі, төраға</w:t>
      </w:r>
    </w:p>
    <w:p>
      <w:pPr>
        <w:spacing w:after="0"/>
        <w:ind w:left="0"/>
        <w:jc w:val="both"/>
      </w:pPr>
      <w:r>
        <w:rPr>
          <w:rFonts w:ascii="Times New Roman"/>
          <w:b w:val="false"/>
          <w:i w:val="false"/>
          <w:color w:val="000000"/>
          <w:sz w:val="28"/>
        </w:rPr>
        <w:t>
      Қазақстан Республикасының Ұлттық экономика вице-министрі, төрағаның орынбасары</w:t>
      </w:r>
    </w:p>
    <w:p>
      <w:pPr>
        <w:spacing w:after="0"/>
        <w:ind w:left="0"/>
        <w:jc w:val="both"/>
      </w:pPr>
      <w:r>
        <w:rPr>
          <w:rFonts w:ascii="Times New Roman"/>
          <w:b w:val="false"/>
          <w:i w:val="false"/>
          <w:color w:val="000000"/>
          <w:sz w:val="28"/>
        </w:rPr>
        <w:t>
      Қазақстан Республикасының Ұлттық экономика министрлігі департаментінің директоры, хатшы</w:t>
      </w:r>
    </w:p>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мүшесі (келісу бойынша)</w:t>
      </w:r>
    </w:p>
    <w:p>
      <w:pPr>
        <w:spacing w:after="0"/>
        <w:ind w:left="0"/>
        <w:jc w:val="both"/>
      </w:pPr>
      <w:r>
        <w:rPr>
          <w:rFonts w:ascii="Times New Roman"/>
          <w:b w:val="false"/>
          <w:i w:val="false"/>
          <w:color w:val="000000"/>
          <w:sz w:val="28"/>
        </w:rPr>
        <w:t>
      Қазақстан Республикасының Бәсекелестікті қорғау және дамыту агенттігі төрағасының бірінші орынбасары (келісу бойынша)</w:t>
      </w:r>
    </w:p>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 төрағасының орынбасары (келісу бойынша)</w:t>
      </w:r>
    </w:p>
    <w:p>
      <w:pPr>
        <w:spacing w:after="0"/>
        <w:ind w:left="0"/>
        <w:jc w:val="both"/>
      </w:pPr>
      <w:r>
        <w:rPr>
          <w:rFonts w:ascii="Times New Roman"/>
          <w:b w:val="false"/>
          <w:i w:val="false"/>
          <w:color w:val="000000"/>
          <w:sz w:val="28"/>
        </w:rPr>
        <w:t>
      Қазақстан Республикасының Мемлекеттік кызмет істері агенттігі төрағасының орынбасары (келісу бойынша)</w:t>
      </w:r>
    </w:p>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төрағасының орынбасары (келісу бойынша)</w:t>
      </w:r>
    </w:p>
    <w:p>
      <w:pPr>
        <w:spacing w:after="0"/>
        <w:ind w:left="0"/>
        <w:jc w:val="both"/>
      </w:pPr>
      <w:r>
        <w:rPr>
          <w:rFonts w:ascii="Times New Roman"/>
          <w:b w:val="false"/>
          <w:i w:val="false"/>
          <w:color w:val="000000"/>
          <w:sz w:val="28"/>
        </w:rPr>
        <w:t>
      Қазақстан Республикасы Сыртқы істер министрінің орынбасары</w:t>
      </w:r>
    </w:p>
    <w:p>
      <w:pPr>
        <w:spacing w:after="0"/>
        <w:ind w:left="0"/>
        <w:jc w:val="both"/>
      </w:pPr>
      <w:r>
        <w:rPr>
          <w:rFonts w:ascii="Times New Roman"/>
          <w:b w:val="false"/>
          <w:i w:val="false"/>
          <w:color w:val="000000"/>
          <w:sz w:val="28"/>
        </w:rPr>
        <w:t>
      Қазақстан Республикасының Ауыл шаруашылығы бірінші вице-министрі</w:t>
      </w:r>
    </w:p>
    <w:p>
      <w:pPr>
        <w:spacing w:after="0"/>
        <w:ind w:left="0"/>
        <w:jc w:val="both"/>
      </w:pPr>
      <w:r>
        <w:rPr>
          <w:rFonts w:ascii="Times New Roman"/>
          <w:b w:val="false"/>
          <w:i w:val="false"/>
          <w:color w:val="000000"/>
          <w:sz w:val="28"/>
        </w:rPr>
        <w:t>
      Қазақстан Республикасының Энергетика бірінші вице-министрі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бірінші вице-министрі</w:t>
      </w:r>
    </w:p>
    <w:p>
      <w:pPr>
        <w:spacing w:after="0"/>
        <w:ind w:left="0"/>
        <w:jc w:val="both"/>
      </w:pPr>
      <w:r>
        <w:rPr>
          <w:rFonts w:ascii="Times New Roman"/>
          <w:b w:val="false"/>
          <w:i w:val="false"/>
          <w:color w:val="000000"/>
          <w:sz w:val="28"/>
        </w:rPr>
        <w:t>
      Қазақстан Республикасының Ақпарат және қоғамдық даму вице-министрі</w:t>
      </w:r>
    </w:p>
    <w:p>
      <w:pPr>
        <w:spacing w:after="0"/>
        <w:ind w:left="0"/>
        <w:jc w:val="both"/>
      </w:pPr>
      <w:r>
        <w:rPr>
          <w:rFonts w:ascii="Times New Roman"/>
          <w:b w:val="false"/>
          <w:i w:val="false"/>
          <w:color w:val="000000"/>
          <w:sz w:val="28"/>
        </w:rPr>
        <w:t>
      Қазақстан Республикасының Әділет вице-министрі</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Республикасының Денсаулық сақтау вице-министрі</w:t>
      </w:r>
    </w:p>
    <w:p>
      <w:pPr>
        <w:spacing w:after="0"/>
        <w:ind w:left="0"/>
        <w:jc w:val="both"/>
      </w:pPr>
      <w:r>
        <w:rPr>
          <w:rFonts w:ascii="Times New Roman"/>
          <w:b w:val="false"/>
          <w:i w:val="false"/>
          <w:color w:val="000000"/>
          <w:sz w:val="28"/>
        </w:rPr>
        <w:t>
      Қазақстан Республикасының Индустрия және инфрақұрылымдық даму вице-министрі</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Мәдениет және спорт вице-министрі</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вице-министрі</w:t>
      </w:r>
    </w:p>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вице-министрі</w:t>
      </w:r>
    </w:p>
    <w:p>
      <w:pPr>
        <w:spacing w:after="0"/>
        <w:ind w:left="0"/>
        <w:jc w:val="both"/>
      </w:pPr>
      <w:r>
        <w:rPr>
          <w:rFonts w:ascii="Times New Roman"/>
          <w:b w:val="false"/>
          <w:i w:val="false"/>
          <w:color w:val="000000"/>
          <w:sz w:val="28"/>
        </w:rPr>
        <w:t>
      Қазақстан Республикасы Сауда және интеграция вице-министрі</w:t>
      </w:r>
    </w:p>
    <w:p>
      <w:pPr>
        <w:spacing w:after="0"/>
        <w:ind w:left="0"/>
        <w:jc w:val="both"/>
      </w:pPr>
      <w:r>
        <w:rPr>
          <w:rFonts w:ascii="Times New Roman"/>
          <w:b w:val="false"/>
          <w:i w:val="false"/>
          <w:color w:val="000000"/>
          <w:sz w:val="28"/>
        </w:rPr>
        <w:t>
      Қазақстан Республикасы Президентінің Іс Басқармасы Материалдық-техникалық қамтамасыз ету басқармасы басшысының орынбасары (келісу бойынша)</w:t>
      </w:r>
    </w:p>
    <w:p>
      <w:pPr>
        <w:spacing w:after="0"/>
        <w:ind w:left="0"/>
        <w:jc w:val="both"/>
      </w:pPr>
      <w:r>
        <w:rPr>
          <w:rFonts w:ascii="Times New Roman"/>
          <w:b w:val="false"/>
          <w:i w:val="false"/>
          <w:color w:val="000000"/>
          <w:sz w:val="28"/>
        </w:rPr>
        <w:t>
      Қазақстан Республикасының Президенті жанындағы Қазақстан стратегиялық зерттеулер институты директорының орынбасары (келісу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7 желтоқсандағы</w:t>
            </w:r>
            <w:r>
              <w:br/>
            </w:r>
            <w:r>
              <w:rPr>
                <w:rFonts w:ascii="Times New Roman"/>
                <w:b w:val="false"/>
                <w:i w:val="false"/>
                <w:color w:val="000000"/>
                <w:sz w:val="20"/>
              </w:rPr>
              <w:t>№ 192-ө өкімімен</w:t>
            </w:r>
            <w:r>
              <w:br/>
            </w:r>
            <w:r>
              <w:rPr>
                <w:rFonts w:ascii="Times New Roman"/>
                <w:b w:val="false"/>
                <w:i w:val="false"/>
                <w:color w:val="000000"/>
                <w:sz w:val="20"/>
              </w:rPr>
              <w:t>бекiтiлген</w:t>
            </w:r>
          </w:p>
        </w:tc>
      </w:tr>
    </w:tbl>
    <w:bookmarkStart w:name="z6" w:id="4"/>
    <w:p>
      <w:pPr>
        <w:spacing w:after="0"/>
        <w:ind w:left="0"/>
        <w:jc w:val="left"/>
      </w:pPr>
      <w:r>
        <w:rPr>
          <w:rFonts w:ascii="Times New Roman"/>
          <w:b/>
          <w:i w:val="false"/>
          <w:color w:val="000000"/>
        </w:rPr>
        <w:t xml:space="preserve"> Республикалық бюджеттен қаржыландырылатын талдамалық және әлеуметтанушылық зерттеулер мен шетелдік ұйымдармен бірлескен зерттеулердің тақырыбын қарау мәселелері жөніндегі комиссия туралы ереже 1-тарау. Жалпы ережелер</w:t>
      </w:r>
    </w:p>
    <w:bookmarkEnd w:id="4"/>
    <w:bookmarkStart w:name="z7" w:id="5"/>
    <w:p>
      <w:pPr>
        <w:spacing w:after="0"/>
        <w:ind w:left="0"/>
        <w:jc w:val="both"/>
      </w:pPr>
      <w:r>
        <w:rPr>
          <w:rFonts w:ascii="Times New Roman"/>
          <w:b w:val="false"/>
          <w:i w:val="false"/>
          <w:color w:val="000000"/>
          <w:sz w:val="28"/>
        </w:rPr>
        <w:t>
      1. Республикалық бюджеттен қаржыландырылатын талдамалық және әлеуметтанушылық зерттеулер мен шетелдік ұйымдармен бірлескен зерттеулердің тақырыбын қарау мәселелері жөніндегі комиссия (бұдан әрі – Комиссия) Қазақстан Республикасы Үкiметiнің жанындағы консультативтiк-кеңесші орган болып табылады.</w:t>
      </w:r>
    </w:p>
    <w:bookmarkEnd w:id="5"/>
    <w:bookmarkStart w:name="z8" w:id="6"/>
    <w:p>
      <w:pPr>
        <w:spacing w:after="0"/>
        <w:ind w:left="0"/>
        <w:jc w:val="both"/>
      </w:pPr>
      <w:r>
        <w:rPr>
          <w:rFonts w:ascii="Times New Roman"/>
          <w:b w:val="false"/>
          <w:i w:val="false"/>
          <w:color w:val="000000"/>
          <w:sz w:val="28"/>
        </w:rPr>
        <w:t>
      2. Комиссия қызметінің мақсаты бюджет қаражатын тиімді пайдалану мақсатында республикалық бюджеттен қаржыландырылатын талдамалық және әлеуметтанушылық зерттеулер мен шетелдік ұйымдармен бірлесіп жүргізілетін зерттеулердің тақырыптары жөнінде ұсыныстар әзірлеу болып табылады.</w:t>
      </w:r>
    </w:p>
    <w:bookmarkEnd w:id="6"/>
    <w:bookmarkStart w:name="z9" w:id="7"/>
    <w:p>
      <w:pPr>
        <w:spacing w:after="0"/>
        <w:ind w:left="0"/>
        <w:jc w:val="both"/>
      </w:pPr>
      <w:r>
        <w:rPr>
          <w:rFonts w:ascii="Times New Roman"/>
          <w:b w:val="false"/>
          <w:i w:val="false"/>
          <w:color w:val="000000"/>
          <w:sz w:val="28"/>
        </w:rPr>
        <w:t>
      3. Комиссия өз қызметінде Қазақстан Республикасының Конституциясын, Қазақстан Республикасының заңдарын және Қазақстан Республикасының өзге де нормативтік құқықтық актілерін, сондай-ақ осы Ережені басшылыққа алады.</w:t>
      </w:r>
    </w:p>
    <w:bookmarkEnd w:id="7"/>
    <w:bookmarkStart w:name="z10" w:id="8"/>
    <w:p>
      <w:pPr>
        <w:spacing w:after="0"/>
        <w:ind w:left="0"/>
        <w:jc w:val="both"/>
      </w:pPr>
      <w:r>
        <w:rPr>
          <w:rFonts w:ascii="Times New Roman"/>
          <w:b w:val="false"/>
          <w:i w:val="false"/>
          <w:color w:val="000000"/>
          <w:sz w:val="28"/>
        </w:rPr>
        <w:t>
      4. Қазақстан Республикасының Ұлттық экономика министрлігі Комиссияның жұмыс органы болып табылады.</w:t>
      </w:r>
    </w:p>
    <w:bookmarkEnd w:id="8"/>
    <w:bookmarkStart w:name="z11" w:id="9"/>
    <w:p>
      <w:pPr>
        <w:spacing w:after="0"/>
        <w:ind w:left="0"/>
        <w:jc w:val="both"/>
      </w:pPr>
      <w:r>
        <w:rPr>
          <w:rFonts w:ascii="Times New Roman"/>
          <w:b w:val="false"/>
          <w:i w:val="false"/>
          <w:color w:val="000000"/>
          <w:sz w:val="28"/>
        </w:rPr>
        <w:t>
      5. Комиссияның отырыстары қажеттілігіне қарай өткізіледі.</w:t>
      </w:r>
    </w:p>
    <w:bookmarkEnd w:id="9"/>
    <w:bookmarkStart w:name="z12" w:id="10"/>
    <w:p>
      <w:pPr>
        <w:spacing w:after="0"/>
        <w:ind w:left="0"/>
        <w:jc w:val="left"/>
      </w:pPr>
      <w:r>
        <w:rPr>
          <w:rFonts w:ascii="Times New Roman"/>
          <w:b/>
          <w:i w:val="false"/>
          <w:color w:val="000000"/>
        </w:rPr>
        <w:t xml:space="preserve"> 2-тарау. Комиссияның міндеттері</w:t>
      </w:r>
    </w:p>
    <w:bookmarkEnd w:id="10"/>
    <w:bookmarkStart w:name="z13" w:id="11"/>
    <w:p>
      <w:pPr>
        <w:spacing w:after="0"/>
        <w:ind w:left="0"/>
        <w:jc w:val="both"/>
      </w:pPr>
      <w:r>
        <w:rPr>
          <w:rFonts w:ascii="Times New Roman"/>
          <w:b w:val="false"/>
          <w:i w:val="false"/>
          <w:color w:val="000000"/>
          <w:sz w:val="28"/>
        </w:rPr>
        <w:t>
      6. Комиссияның негізгі міндеттері:</w:t>
      </w:r>
    </w:p>
    <w:bookmarkEnd w:id="11"/>
    <w:bookmarkStart w:name="z14" w:id="12"/>
    <w:p>
      <w:pPr>
        <w:spacing w:after="0"/>
        <w:ind w:left="0"/>
        <w:jc w:val="both"/>
      </w:pPr>
      <w:r>
        <w:rPr>
          <w:rFonts w:ascii="Times New Roman"/>
          <w:b w:val="false"/>
          <w:i w:val="false"/>
          <w:color w:val="000000"/>
          <w:sz w:val="28"/>
        </w:rPr>
        <w:t>
      1) республикалық бюджеттен қаржыландырылатын талдамалық және әлеуметтанушылық зерттеулер мен шетелдік ұйымдармен бірлескен зерттеулер жүргізу жөніндегі тақырыптарды:</w:t>
      </w:r>
    </w:p>
    <w:bookmarkEnd w:id="12"/>
    <w:p>
      <w:pPr>
        <w:spacing w:after="0"/>
        <w:ind w:left="0"/>
        <w:jc w:val="both"/>
      </w:pPr>
      <w:r>
        <w:rPr>
          <w:rFonts w:ascii="Times New Roman"/>
          <w:b w:val="false"/>
          <w:i w:val="false"/>
          <w:color w:val="000000"/>
          <w:sz w:val="28"/>
        </w:rPr>
        <w:t>
      бастама жасалған зерттеулер тақырыптарының орындылығы мен негізділігі;</w:t>
      </w:r>
    </w:p>
    <w:p>
      <w:pPr>
        <w:spacing w:after="0"/>
        <w:ind w:left="0"/>
        <w:jc w:val="both"/>
      </w:pPr>
      <w:r>
        <w:rPr>
          <w:rFonts w:ascii="Times New Roman"/>
          <w:b w:val="false"/>
          <w:i w:val="false"/>
          <w:color w:val="000000"/>
          <w:sz w:val="28"/>
        </w:rPr>
        <w:t>
      Мемлекеттік жоспарлау жүйесі құжаттарының стратегиялық мақсаттарына сәйкес келуі, зерттеулердің Мемлекеттік жоспарлау жүйесі құжаттарының (Қазақстанның 2050 жылға дейінгі даму стратегиясы, жалпыұлттық басымдықтар, Қазақстан Республикасының ұлттық даму жоспарлары, Қазақстан Республикасының ұлттық қауіпсіздік стратегиясы, аумақтық даму жоспарлары, саланы/аяны дамыту тұжырымдамасы, ұлттық жобалар, мемлекеттік органдардың, облыстың, республикалық маңызы бар қаланың, астананың даму жоспарлары, ұлттық басқарушы холдингтердің, ұлттық холдингтердің және ұлттық компаниялардың даму жоспарлары) нысаналы индикаторларына және/немесе нәтижелер көрсеткіштеріне қол жеткізуге бағдарлану дәрежесін бағалау;</w:t>
      </w:r>
    </w:p>
    <w:p>
      <w:pPr>
        <w:spacing w:after="0"/>
        <w:ind w:left="0"/>
        <w:jc w:val="both"/>
      </w:pPr>
      <w:r>
        <w:rPr>
          <w:rFonts w:ascii="Times New Roman"/>
          <w:b w:val="false"/>
          <w:i w:val="false"/>
          <w:color w:val="000000"/>
          <w:sz w:val="28"/>
        </w:rPr>
        <w:t>
      елдің әлеуметтік-экономикалық дамуының неғұрлым маңызды ағымдағы міндеттерін шешу кезінде бастама жасалған зерттеу тақырыптарының уақтылығы мен өзектілігі;</w:t>
      </w:r>
    </w:p>
    <w:p>
      <w:pPr>
        <w:spacing w:after="0"/>
        <w:ind w:left="0"/>
        <w:jc w:val="both"/>
      </w:pPr>
      <w:r>
        <w:rPr>
          <w:rFonts w:ascii="Times New Roman"/>
          <w:b w:val="false"/>
          <w:i w:val="false"/>
          <w:color w:val="000000"/>
          <w:sz w:val="28"/>
        </w:rPr>
        <w:t>
      зерттеулер тақырыптарының, мақсаттары мен міндеттерінің мемлекеттік органдардың функцияларымен қайталануын болдырмау тұрғысында қарау және ұсыныстар әзірлеу;</w:t>
      </w:r>
    </w:p>
    <w:bookmarkStart w:name="z15" w:id="13"/>
    <w:p>
      <w:pPr>
        <w:spacing w:after="0"/>
        <w:ind w:left="0"/>
        <w:jc w:val="both"/>
      </w:pPr>
      <w:r>
        <w:rPr>
          <w:rFonts w:ascii="Times New Roman"/>
          <w:b w:val="false"/>
          <w:i w:val="false"/>
          <w:color w:val="000000"/>
          <w:sz w:val="28"/>
        </w:rPr>
        <w:t>
      2) республикалық бюджеттен қаржыландырылатын талдамалық және әлеуметтанушылық зерттеулер мен шетелдік ұйымдармен бірлескен зерттеулер тақырыптарының тиісті жоспарлы кезеңге арналған жиынтық тізбесін қалыптастыру бойынша ұсыныстар әзірлеу болып табылады.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Премьер-Министрінің 20.04.2022 </w:t>
      </w:r>
      <w:r>
        <w:rPr>
          <w:rFonts w:ascii="Times New Roman"/>
          <w:b w:val="false"/>
          <w:i w:val="false"/>
          <w:color w:val="000000"/>
          <w:sz w:val="28"/>
        </w:rPr>
        <w:t>№ 84-ө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3-тарау. Комиссияның қызметiн ұйымдастыру және оның тәртібі</w:t>
      </w:r>
    </w:p>
    <w:bookmarkEnd w:id="14"/>
    <w:bookmarkStart w:name="z17" w:id="15"/>
    <w:p>
      <w:pPr>
        <w:spacing w:after="0"/>
        <w:ind w:left="0"/>
        <w:jc w:val="both"/>
      </w:pPr>
      <w:r>
        <w:rPr>
          <w:rFonts w:ascii="Times New Roman"/>
          <w:b w:val="false"/>
          <w:i w:val="false"/>
          <w:color w:val="000000"/>
          <w:sz w:val="28"/>
        </w:rPr>
        <w:t xml:space="preserve">
      7. Комиссияның қызметін ұйымдастыру және оның тәртібі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нұсқаулыққа сәйкес жүзеге асырылады.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