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217" w14:textId="0ef6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27 шілдедегі № 132-ө өкімі. Күші жойылды - Қазақстан Республикасы Премьер-Министрінің 2024 жылғы 23 шілдедегі № 103-ө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23.07.2024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"Инновациялық технологиялар паркі" дербес кластерлік қорының Басқарушы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вице-министрі, хатшы" деген жол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бірінші вице-министрі, хатшы";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"Бейсембетов Искандер Қалыбекұлы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"Қ.И. Сәтбаев атындағы Қазақ ұлттық техникалық зерттеу университеті" коммерциялық емес акционерлік қоғамының 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Верховод Дмитрий Бенедиктович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"Өнеркәсіптік автоматтандыру ұлттық платформасы" қауымдастығының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Асқар Маратұлы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"Қазтелепорт" акционерлік қоғамының бас директоры (келісу бойынша)"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"Қ.И. Сәтбаев атындағы Қазақ ұлттық техникалық зерттеу университеті" коммерциялық емес акционерлік қоғамының ректоры (келісу бойынша)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"Өнеркәсіптік автоматтандыру ұлттық платформасы" қауымдастығының директоры (келісу бойынша)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"Қазтелепорт" акционерлік қоғамының басқарма төрағасы (келісу бойынша)".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