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c77b" w14:textId="80dc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18 маусымдағы № 84-ө өкімі</w:t>
      </w:r>
    </w:p>
    <w:p>
      <w:pPr>
        <w:spacing w:after="0"/>
        <w:ind w:left="0"/>
        <w:jc w:val="both"/>
      </w:pPr>
      <w:bookmarkStart w:name="z7" w:id="0"/>
      <w:r>
        <w:rPr>
          <w:rFonts w:ascii="Times New Roman"/>
          <w:b w:val="false"/>
          <w:i w:val="false"/>
          <w:color w:val="000000"/>
          <w:sz w:val="28"/>
        </w:rPr>
        <w:t xml:space="preserve">
      1. Қоса беріліп отырған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6"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қабылданған шаралар туралы Қазақстан Республикасының Қаржы министрлігін хабардар етсін.</w:t>
      </w:r>
    </w:p>
    <w:bookmarkEnd w:id="3"/>
    <w:bookmarkStart w:name="z3" w:id="4"/>
    <w:p>
      <w:pPr>
        <w:spacing w:after="0"/>
        <w:ind w:left="0"/>
        <w:jc w:val="both"/>
      </w:pPr>
      <w:r>
        <w:rPr>
          <w:rFonts w:ascii="Times New Roman"/>
          <w:b w:val="false"/>
          <w:i w:val="false"/>
          <w:color w:val="000000"/>
          <w:sz w:val="28"/>
        </w:rPr>
        <w:t>
      3. Қазақстан Республикасының Қаржы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18 маусымдағы</w:t>
            </w:r>
            <w:r>
              <w:br/>
            </w:r>
            <w:r>
              <w:rPr>
                <w:rFonts w:ascii="Times New Roman"/>
                <w:b w:val="false"/>
                <w:i w:val="false"/>
                <w:color w:val="000000"/>
                <w:sz w:val="20"/>
              </w:rPr>
              <w:t>№ 84-ө өкімімен</w:t>
            </w:r>
            <w:r>
              <w:br/>
            </w:r>
            <w:r>
              <w:rPr>
                <w:rFonts w:ascii="Times New Roman"/>
                <w:b w:val="false"/>
                <w:i w:val="false"/>
                <w:color w:val="000000"/>
                <w:sz w:val="20"/>
              </w:rPr>
              <w:t>бекітілген</w:t>
            </w:r>
          </w:p>
        </w:tc>
      </w:tr>
    </w:tbl>
    <w:bookmarkStart w:name="z1" w:id="5"/>
    <w:p>
      <w:pPr>
        <w:spacing w:after="0"/>
        <w:ind w:left="0"/>
        <w:jc w:val="left"/>
      </w:pPr>
      <w:r>
        <w:rPr>
          <w:rFonts w:ascii="Times New Roman"/>
          <w:b/>
          <w:i w:val="false"/>
          <w:color w:val="000000"/>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629"/>
        <w:gridCol w:w="1461"/>
        <w:gridCol w:w="858"/>
        <w:gridCol w:w="641"/>
        <w:gridCol w:w="2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23 қарашадағы № 1484 қаулысының күші жойылды деп тану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министрлiгiнiң кейбiр мәселелерi туралы" Қазақстан Республикасы Үкіметінің 2008 жылғы 24 сәуірдегі № 387 қаулысына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объектілердің терроризмге қарсы қорғалуының үлгілік паспортын бекіту туралы" Қазақстан Республикасы Үкіметінің 2013 жылғы 12 қарашадағы № 1217 қаулысына өзгерістер мен толықтыру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террористік тұрғыдан осал объектілерге жатқызу қағидалары мен өлшемшарттарын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 Білісбеков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объектілердің терроризмге қарсы қорғалуын ұйымдастыруға қойылатын талаптарды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 Білісбеков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бірыңғай жинақтаушы зейнетақы қоры мен ерікті жинақтаушы зейнетақы қорлары үшін ішкі бақылау қағидаларына қойылатын талаптарды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және сақтандыру брокерлері үшін ішкі бақылау қағидаларына қойылатын талаптарды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кiрiстердi заңдастыруға (жылыстатуға) және терроризмдi қаржыландыруға қарсы iс-қимыл жасау мақсатында қор биржасы үшін ішкі бақылау қағидаларына қойылатын талаптарды бекіту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қаулысы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субъектiлерiн жұмыскерлерді даярлау және оқыту бойынша қойылатын талаптарды бекіту туралы" Қазақстан Республикасы Қаржы министрінің 2014 жылғы 28 қарашадағы № 533 бұйрығына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саласындағы тексеру жүргізу бойынша тәуекел дәрежесін бағалау критерийлерін және тексеру парағының нысанын бекiту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Ұлттық экономика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МСМ,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 жасау және оны мемлекеттік органдардың назарына жеткізу қағидаларын бекіту туралы" Қазақстан Республикасы Қаржы министрінің 2015 жылғы 20 қарашадағы № 576, Қазақстан Республикасы Ішкі істер министрінің 2015 жылғы 25 қарашадағы № 962, Қазақстан Республикасы Сыртқы істер министрінің 2015 жылғы 30 қарашадағы № 11-1-2/539, Қазақстан Республикасы Бас прокурорының 2016 жылғы 20 қаңтардағы № 6, Қазақстан Республикасы Ұлттық қауіпсіздік комитеті Төрағасының 2016 жылғы 14 қаңтардағы № 17 және Қазақстан Республикасы Әділет министрінің 2016 жылғы 25 қаңтардағы № 34 бірлескен бұйрығының күші жойылды деп тану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Қазақстан Республикасы Әділет министрінің, Қазақстан Республикасы Бас прокурорының, Қазақстан Республикасы Сыртқы істер министрінің, Қазақстан Республикасы Ұлттық қауіпсіздік комитеті Төрағасының және Қазақстан Республикасы Ішкі істер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БП (келісу бойынша), СІМ, ҰҚК (келісу бойынша),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және экстремизмді қаржыландырумен байланысты ұйымдар мен тұлғалардың тізбесінен қылмыстық жазасын өтеген жеке тұлғаны алып тастау туралы құқық қорғау немесе арнаулы мемлекеттік органдардың қорытындысын дайындау қағидаларын бекіту туралы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Қазақстан Республикасы Бас прокурорының, Қазақстан Республикасы Ұлттық қауіпсіздік комитеті Төрағасының және Қазақстан Республикасы Ішкі істер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БП </w:t>
            </w:r>
            <w:r>
              <w:br/>
            </w:r>
            <w:r>
              <w:rPr>
                <w:rFonts w:ascii="Times New Roman"/>
                <w:b w:val="false"/>
                <w:i w:val="false"/>
                <w:color w:val="000000"/>
                <w:sz w:val="20"/>
              </w:rPr>
              <w:t xml:space="preserve">(келісу бойынша), ҰҚК  (келісу бойынша), ІІМ (келісу бойынша)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 тізбесіне енгізілген жеке тұлғаға өзінің тіршілік-тынысын қамтамасыз етуі үшін қаражат төлеу қағидаларын бекіту туралы" Қазақстан Республикасы Қаржы министрінің 2015 жылғы 4 желтоқсандағы № 613 бұйрығына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жасау мақсатында қаржылық емес сектор үшін ішкі бақылау қағидаларына қойылатын талаптарды бекіту туралы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бұйрықтарының күші жойылды деп тану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бірлескен бұйрығына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Әділет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Мәдениет және спорт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бірлескен бұйрығына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Цифрлық даму, инновациялар және аэроғарыш өнеркәсібі министрінің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Қаржы министрінің 2016 жылғы 27 қазандағы № 532 және Қазақстан Республикасы Ұлттық Банкі Басқармасының 2016 жылғы 28 қазандағы № 262 бірлескен бұйрығымен және қаулысына өзгерістер мен толықтырулар енгізу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Ұлттық Банкі Басқармасының бірлескен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ҰБ </w:t>
            </w:r>
            <w:r>
              <w:br/>
            </w:r>
            <w:r>
              <w:rPr>
                <w:rFonts w:ascii="Times New Roman"/>
                <w:b w:val="false"/>
                <w:i w:val="false"/>
                <w:color w:val="000000"/>
                <w:sz w:val="20"/>
              </w:rPr>
              <w:t>(келісу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парағын бекіту туралы" Қазақстан Республикасы Ішкі істер министрінің 2015 жылғы 8 шілдедегі № 582 бұйрығының күші жойылды деп тану туралы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w:t>
            </w:r>
          </w:p>
        </w:tc>
      </w:tr>
    </w:tbl>
    <w:bookmarkStart w:name="z0"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