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47152" w14:textId="22471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Премьер-Министрінің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Премьер-Министрінің 2020 жылғы 15 маусымдағы № 83-ө өкімі</w:t>
      </w:r>
    </w:p>
    <w:p>
      <w:pPr>
        <w:spacing w:after="0"/>
        <w:ind w:left="0"/>
        <w:jc w:val="both"/>
      </w:pPr>
      <w:bookmarkStart w:name="z1" w:id="0"/>
      <w:r>
        <w:rPr>
          <w:rFonts w:ascii="Times New Roman"/>
          <w:b w:val="false"/>
          <w:i w:val="false"/>
          <w:color w:val="000000"/>
          <w:sz w:val="28"/>
        </w:rPr>
        <w:t xml:space="preserve">
      Осы өкімге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Премьер-Министрінің кейбір шешімдерінің күші жойылды деп танылсын.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2020 жылғы 15 маусымдағы</w:t>
            </w:r>
            <w:r>
              <w:br/>
            </w:r>
            <w:r>
              <w:rPr>
                <w:rFonts w:ascii="Times New Roman"/>
                <w:b w:val="false"/>
                <w:i w:val="false"/>
                <w:color w:val="000000"/>
                <w:sz w:val="20"/>
              </w:rPr>
              <w:t>№ 83-ө өкіміне</w:t>
            </w:r>
            <w:r>
              <w:br/>
            </w:r>
            <w:r>
              <w:rPr>
                <w:rFonts w:ascii="Times New Roman"/>
                <w:b w:val="false"/>
                <w:i w:val="false"/>
                <w:color w:val="000000"/>
                <w:sz w:val="20"/>
              </w:rPr>
              <w:t>қосымша</w:t>
            </w:r>
          </w:p>
        </w:tc>
      </w:tr>
    </w:tbl>
    <w:bookmarkStart w:name="z3" w:id="1"/>
    <w:p>
      <w:pPr>
        <w:spacing w:after="0"/>
        <w:ind w:left="0"/>
        <w:jc w:val="left"/>
      </w:pPr>
      <w:r>
        <w:rPr>
          <w:rFonts w:ascii="Times New Roman"/>
          <w:b/>
          <w:i w:val="false"/>
          <w:color w:val="000000"/>
        </w:rPr>
        <w:t xml:space="preserve"> Қазақстан Республикасы Премьер-Министрінің күші жойылған кейбір шешімдерінің тізбесі</w:t>
      </w:r>
    </w:p>
    <w:bookmarkEnd w:id="1"/>
    <w:bookmarkStart w:name="z4" w:id="2"/>
    <w:p>
      <w:pPr>
        <w:spacing w:after="0"/>
        <w:ind w:left="0"/>
        <w:jc w:val="both"/>
      </w:pPr>
      <w:r>
        <w:rPr>
          <w:rFonts w:ascii="Times New Roman"/>
          <w:b w:val="false"/>
          <w:i w:val="false"/>
          <w:color w:val="000000"/>
          <w:sz w:val="28"/>
        </w:rPr>
        <w:t xml:space="preserve">
      1. "Орталық және (немесе) жергілікті атқарушы органдардың функцияларын бәсекелес ортаға беру мәселелері жөнінде комиссия құру туралы" Қазақстан Республикасы Премьер-Министрінің 2016 жылғы 30 қаңтардағы № 9-ө </w:t>
      </w:r>
      <w:r>
        <w:rPr>
          <w:rFonts w:ascii="Times New Roman"/>
          <w:b w:val="false"/>
          <w:i w:val="false"/>
          <w:color w:val="000000"/>
          <w:sz w:val="28"/>
        </w:rPr>
        <w:t>өкімі</w:t>
      </w:r>
    </w:p>
    <w:bookmarkEnd w:id="2"/>
    <w:bookmarkStart w:name="z5" w:id="3"/>
    <w:p>
      <w:pPr>
        <w:spacing w:after="0"/>
        <w:ind w:left="0"/>
        <w:jc w:val="both"/>
      </w:pPr>
      <w:r>
        <w:rPr>
          <w:rFonts w:ascii="Times New Roman"/>
          <w:b w:val="false"/>
          <w:i w:val="false"/>
          <w:color w:val="000000"/>
          <w:sz w:val="28"/>
        </w:rPr>
        <w:t xml:space="preserve">
      2. "Қазақстан Республикасы Премьер-Министрінің кейбір өкімдеріне өзгерістер мен толықтырулар енгізу туралы" Қазақстан Республикасы Премьер-Министрінің 2017 жылгы 6 наурыздағы № 30-ө өкімімен бекітілген Қазақстан Республикасы Премьер-Министрінің кейбір өкімдеріне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xml:space="preserve">
      3. "Қазақстан Республикасы Үкіметінің жанындағы консультативтік-кеңесші органдардың кейбір мәселелері туралы" Қазақстан Республикасы Премьер-Министрінің 2018 жылғы 26 қаңтардағы № 8-ө өкімімен бекітілген Қазақстан Республикасы Премьер-Министрінің кейбір өкімдеріне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4. "Қазақстан Республикасы Үкіметінің жанындағы консультативтік-кеңесші органдардың кейбір мәселелері туралы" Қазақстан Республикасы Премьер-Министрінің 2019 жылғы 11 сәуірдегі № 57-ө өкімінің </w:t>
      </w:r>
      <w:r>
        <w:rPr>
          <w:rFonts w:ascii="Times New Roman"/>
          <w:b w:val="false"/>
          <w:i w:val="false"/>
          <w:color w:val="000000"/>
          <w:sz w:val="28"/>
        </w:rPr>
        <w:t>1-тармағы</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5. "Қазақстан Республикасының кейбір заңнамалық актілеріне Қазақстан Республикасы орталық және (немесе) жергілікті атқарушы органдарының функцияларын бәсекелес ортаға беру мәселелері бойынша өзгерістер мен толықтырулар енгізу туралы" 2019 жылғы 19 сәуірдегі Қазақстан Республикасының Заңын іске асыру жөніндегі шаралар және "Мемлекеттік органдардың мемлекеттік функцияларын бәсекелес ортаға және өзін-өзі реттейтін ұйымдарға беру мәселелері бойынша ұсыныстар әзірлеу үшін комиссия құру туралы" Қазақстан Республикасы Премьер-Министрінің 2016 жылғы 30 қаңтардағы № 9-ө өкіміне өзгерістер енгізу туралы" Қазақтан Республикасы Премьер-Министрінің 2019 жылғы 12 қыркүйектегі № 170-ө өкімінің </w:t>
      </w:r>
      <w:r>
        <w:rPr>
          <w:rFonts w:ascii="Times New Roman"/>
          <w:b w:val="false"/>
          <w:i w:val="false"/>
          <w:color w:val="000000"/>
          <w:sz w:val="28"/>
        </w:rPr>
        <w:t>3-тармағы</w:t>
      </w:r>
      <w:r>
        <w:rPr>
          <w:rFonts w:ascii="Times New Roman"/>
          <w:b w:val="false"/>
          <w:i w:val="false"/>
          <w:color w:val="000000"/>
          <w:sz w:val="28"/>
        </w:rPr>
        <w:t>.</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