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68d1e" w14:textId="3368d1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Премьер-Министрінің 2020 жылғы 18 ақпандағы № 31-ө өкімі</w:t>
      </w:r>
    </w:p>
    <w:p>
      <w:pPr>
        <w:spacing w:after="0"/>
        <w:ind w:left="0"/>
        <w:jc w:val="both"/>
      </w:pPr>
      <w:bookmarkStart w:name="z1" w:id="0"/>
      <w:r>
        <w:rPr>
          <w:rFonts w:ascii="Times New Roman"/>
          <w:b w:val="false"/>
          <w:i w:val="false"/>
          <w:color w:val="000000"/>
          <w:sz w:val="28"/>
        </w:rPr>
        <w:t xml:space="preserve">
      1. Қоса беріліп отырған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қабылдануы қажет құқықтық актілердің </w:t>
      </w:r>
      <w:r>
        <w:rPr>
          <w:rFonts w:ascii="Times New Roman"/>
          <w:b w:val="false"/>
          <w:i w:val="false"/>
          <w:color w:val="000000"/>
          <w:sz w:val="28"/>
        </w:rPr>
        <w:t>тізбесі</w:t>
      </w:r>
      <w:r>
        <w:rPr>
          <w:rFonts w:ascii="Times New Roman"/>
          <w:b w:val="false"/>
          <w:i w:val="false"/>
          <w:color w:val="000000"/>
          <w:sz w:val="28"/>
        </w:rPr>
        <w:t xml:space="preserve"> (бұдан әрі - тізбе) бекітілсін.</w:t>
      </w:r>
    </w:p>
    <w:bookmarkEnd w:id="0"/>
    <w:bookmarkStart w:name="z2" w:id="1"/>
    <w:p>
      <w:pPr>
        <w:spacing w:after="0"/>
        <w:ind w:left="0"/>
        <w:jc w:val="both"/>
      </w:pPr>
      <w:r>
        <w:rPr>
          <w:rFonts w:ascii="Times New Roman"/>
          <w:b w:val="false"/>
          <w:i w:val="false"/>
          <w:color w:val="000000"/>
          <w:sz w:val="28"/>
        </w:rPr>
        <w:t>
      2. Қазақстан Республикасының мемлекеттік органдары:</w:t>
      </w:r>
    </w:p>
    <w:bookmarkEnd w:id="1"/>
    <w:p>
      <w:pPr>
        <w:spacing w:after="0"/>
        <w:ind w:left="0"/>
        <w:jc w:val="both"/>
      </w:pPr>
      <w:r>
        <w:rPr>
          <w:rFonts w:ascii="Times New Roman"/>
          <w:b w:val="false"/>
          <w:i w:val="false"/>
          <w:color w:val="000000"/>
          <w:sz w:val="28"/>
        </w:rPr>
        <w:t>
      1) тізбеге сәйкес құқықтық актілердің жобаларын әзірлесін және белгіленген тәртіппен Қазақстан Республикасының Үкіметіне бекітуге енгізсін;</w:t>
      </w:r>
    </w:p>
    <w:p>
      <w:pPr>
        <w:spacing w:after="0"/>
        <w:ind w:left="0"/>
        <w:jc w:val="both"/>
      </w:pPr>
      <w:r>
        <w:rPr>
          <w:rFonts w:ascii="Times New Roman"/>
          <w:b w:val="false"/>
          <w:i w:val="false"/>
          <w:color w:val="000000"/>
          <w:sz w:val="28"/>
        </w:rPr>
        <w:t>
      2) тізбеге сәйкес тиісті ведомстволық актілерді қабылдасын және қабылданған шаралар туралы Қазақстан Республикасының Индустрия және инфрақұрылымдық даму министрлігін хабардар етсін.</w:t>
      </w:r>
    </w:p>
    <w:bookmarkStart w:name="z3"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 ұсынылған ақпаратты жинақтасын және құқықтық актілер қабылданған күннен бастап бір ай мерзімнен кешіктірмей қабылданған шаралар туралы Қазақстан Республикасының Үкіметін хабардар етсін.</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Премьер-Министр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2020 жылғы 18 ақпандағы</w:t>
            </w:r>
            <w:r>
              <w:br/>
            </w:r>
            <w:r>
              <w:rPr>
                <w:rFonts w:ascii="Times New Roman"/>
                <w:b w:val="false"/>
                <w:i w:val="false"/>
                <w:color w:val="000000"/>
                <w:sz w:val="20"/>
              </w:rPr>
              <w:t>№ 31-ө өкімімен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"Қазақстан Республикасының кейбір заңнамалық актілеріне теміржол көлігі мәселелері бойынша өзгерістер мен толықтырулар енгізу туралы" 2019 жылғы 27 желтоқсандағы Қазақстан Республикасының Заңын іске асыру мақсатында қабылдануы қажет құқықтық актілердің тізбесі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4"/>
        <w:gridCol w:w="7350"/>
        <w:gridCol w:w="1039"/>
        <w:gridCol w:w="556"/>
        <w:gridCol w:w="1399"/>
        <w:gridCol w:w="1282"/>
      </w:tblGrid>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актінің атауы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нысаны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Орындауға жауапты мемлекеттік орган</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мерзімі</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Құқықтық актілердің сапасына, уақтылы әзірленуі мен енгізілуіне жауапты адам</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 Қазақстан Республикасы Премьер-Министрінің 2018 жылғы 29 желтоқсандағы № 936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Ұлттық экономика министрлігінің кейбір мәселелері" туралы Қазақстан Республикасы Үкіметінің 2014 жылғы 24 қыркүйектегі № 1011 </w:t>
            </w:r>
            <w:r>
              <w:rPr>
                <w:rFonts w:ascii="Times New Roman"/>
                <w:b w:val="false"/>
                <w:i w:val="false"/>
                <w:color w:val="000000"/>
                <w:sz w:val="20"/>
              </w:rPr>
              <w:t>қаулысына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Үкіметінің қаулысы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ақпан</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Магистральдық, станциялық жолдарды және магистральдық теміржол желісінің өзге де объектілерін магистральдық, станциялық жолдар және магистральдық теміржол желісінің жұмыс істеуі үшін технологиялық тұрғыдан қажетті езге де объектілер тізбесіне енгізу және одан алып тастау қағидаларын бекіту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қозғалысындағы локомотивтік тартқыш операторының шығыстарын ұзақ мерзімді субсидиялау қағидаларын бекіту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қатынастар бойынша жолаушылар қозғалысындағы локомотивтік тартқыш операторының шығыстарын ұзақ мерзімді субсидиялау көлемдерін айқындау әдістемесін әзірлеу және бекіту</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теңгерімдеу төлемақысын есептеу және төлеу қағидаларын бекіту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"Теміржол көлігімен жүктерді тасымалдау қағидаларын бекіту туралы" Қазақстан Республикасы Индустрия және инфрақұрылымдық даму министрінің 2019 жылғы 2 тамыздағы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"Магистральдық теміржол желісін пайдалану қағидаларын бекіту туралы" Қазақстан Республикасы Инвестиция және даму министрінің міндетін атқарушының 2015 жылғы 7 наурыздағы № 366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"Қоғамдық маңызы бар нарықтарда баға белгілеу қағидаларын бекіту туралы" Қазақстан Республикасы Ұлттық экономика министрінің міндетін атқарушының 2017 жылғы 1 ақпандағы № 36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қатынастар бойынша жолаушылар тасымалын жүзеге асырумен байланысты тасымалдаушының шығыстарын ұзақ мерзімді субсидиялау қағидаларын бекіту туралы" Қазақстан Республикасы Инвестициялар және даму министрінің міндетін атқарушының 2015 жылғы 24 ақпандағы № 166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маңызы бар қатынастар бойынша жолаушылар тасымалын жүзеге асыратын тасымалдаушылардың шығыстарын ұзақ мерзімді субсидиялау көлемдерін айқындау әдістемесін бекіту туралы" Қазақстан Республикасы Инвестиция және даму министрінің міндетін атқарушының 2015 жылғы 24 ақпандағы № 167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инфрақұрылымдық даму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ИИДМ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 Камалиев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"Тарифтерді қалыптастыру қағидаларын бекіту туралы" Қазақстан Республикасы Ұлттық экономика министрінің 2019 жылғы 19 қарашадағы № 90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w:t>
            </w:r>
          </w:p>
        </w:tc>
      </w:tr>
      <w:tr>
        <w:trPr>
          <w:trHeight w:val="30" w:hRule="atLeast"/>
        </w:trPr>
        <w:tc>
          <w:tcPr>
            <w:tcW w:w="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монополиялар субъектілерінің қызметін жүзеге асыру қағидаларын бекіту туралы" Қазақстан Республикасы Ұлттық экономика министрінің 2019 жылғы 13 тамыздағы № 73 </w:t>
            </w:r>
            <w:r>
              <w:rPr>
                <w:rFonts w:ascii="Times New Roman"/>
                <w:b w:val="false"/>
                <w:i w:val="false"/>
                <w:color w:val="000000"/>
                <w:sz w:val="20"/>
              </w:rPr>
              <w:t>бұйрығына</w:t>
            </w:r>
            <w:r>
              <w:rPr>
                <w:rFonts w:ascii="Times New Roman"/>
                <w:b w:val="false"/>
                <w:i w:val="false"/>
                <w:color w:val="000000"/>
                <w:sz w:val="20"/>
              </w:rPr>
              <w:t xml:space="preserve"> өзгерістер мен толықтырулар енгізу туралы</w:t>
            </w:r>
          </w:p>
        </w:tc>
        <w:tc>
          <w:tcPr>
            <w:tcW w:w="1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Ұлттық экономика министрінің бұйрығы</w:t>
            </w:r>
          </w:p>
        </w:tc>
        <w:tc>
          <w:tcPr>
            <w:tcW w:w="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ҰЭМ</w:t>
            </w:r>
          </w:p>
        </w:tc>
        <w:tc>
          <w:tcPr>
            <w:tcW w:w="1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 жылғы наурыз</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М.Т. Такиев</w:t>
            </w:r>
          </w:p>
        </w:tc>
      </w:tr>
    </w:tbl>
    <w:bookmarkStart w:name="z6" w:id="4"/>
    <w:p>
      <w:pPr>
        <w:spacing w:after="0"/>
        <w:ind w:left="0"/>
        <w:jc w:val="both"/>
      </w:pPr>
      <w:r>
        <w:rPr>
          <w:rFonts w:ascii="Times New Roman"/>
          <w:b w:val="false"/>
          <w:i w:val="false"/>
          <w:color w:val="000000"/>
          <w:sz w:val="28"/>
        </w:rPr>
        <w:t>
      Ескертпе: аббревиатуралардың толық жазылуы:</w:t>
      </w:r>
    </w:p>
    <w:bookmarkEnd w:id="4"/>
    <w:p>
      <w:pPr>
        <w:spacing w:after="0"/>
        <w:ind w:left="0"/>
        <w:jc w:val="both"/>
      </w:pPr>
      <w:r>
        <w:rPr>
          <w:rFonts w:ascii="Times New Roman"/>
          <w:b w:val="false"/>
          <w:i w:val="false"/>
          <w:color w:val="000000"/>
          <w:sz w:val="28"/>
        </w:rPr>
        <w:t>
      ИИДМ - Қазақстан Республикасы Индустрия және инфрақұрылымдық даму министрлігі;</w:t>
      </w:r>
    </w:p>
    <w:p>
      <w:pPr>
        <w:spacing w:after="0"/>
        <w:ind w:left="0"/>
        <w:jc w:val="both"/>
      </w:pPr>
      <w:r>
        <w:rPr>
          <w:rFonts w:ascii="Times New Roman"/>
          <w:b w:val="false"/>
          <w:i w:val="false"/>
          <w:color w:val="000000"/>
          <w:sz w:val="28"/>
        </w:rPr>
        <w:t>
      ҰЭМ - Қазақстан Республикасы Ұлттық экономика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