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5dc5" w14:textId="fb55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көлік мәселелері бойынша өзгерістер мен толықтырулар енгізу туралы" Қазақстан Республикасы Премьер-Министрінің 2019 жылғы 16 мамырдағы № 84-ө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17 қаңтардағы № 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көлік мәселелері бойынша өзгерістер мен толықтырулар енгізу туралы" Қазақстан Республикасы Премьер-Министрінің 2019 жылғы 16 мамырдағы № 84-ө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"Қазақстан Республикасының кейбір заңнамалық актілеріне көлік мәселелері бойынша өзгерістер мен толықтырулар енгізу туралы" 2019 жылғы 19 сәуірдегі Қазақстан Республикасының Заңын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алып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