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fd16b" w14:textId="23fd1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Жоғары Еуразиялық экономикалық кеңестің отырысын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2019 жылғы 23 мамырдағы № 90-ө өкімі.</w:t>
      </w:r>
    </w:p>
    <w:p>
      <w:pPr>
        <w:spacing w:after="0"/>
        <w:ind w:left="0"/>
        <w:jc w:val="both"/>
      </w:pPr>
      <w:bookmarkStart w:name="z1" w:id="0"/>
      <w:r>
        <w:rPr>
          <w:rFonts w:ascii="Times New Roman"/>
          <w:b w:val="false"/>
          <w:i w:val="false"/>
          <w:color w:val="000000"/>
          <w:sz w:val="28"/>
        </w:rPr>
        <w:t xml:space="preserve">
      Жоғары Еуразиялық экономикалық кеңестің кезекті отырысын (бұдан әрі – ЖЕЭК) дайындауды және 2019 жылғы 28 – 30 мамыр кезеңінде Нұр-Сұлтан қаласында өткізуді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істер министрлігі осы өкімге </w:t>
      </w:r>
      <w:r>
        <w:rPr>
          <w:rFonts w:ascii="Times New Roman"/>
          <w:b w:val="false"/>
          <w:i w:val="false"/>
          <w:color w:val="000000"/>
          <w:sz w:val="28"/>
        </w:rPr>
        <w:t>1-қосымшаға</w:t>
      </w:r>
      <w:r>
        <w:rPr>
          <w:rFonts w:ascii="Times New Roman"/>
          <w:b w:val="false"/>
          <w:i w:val="false"/>
          <w:color w:val="000000"/>
          <w:sz w:val="28"/>
        </w:rPr>
        <w:t xml:space="preserve"> сәйкес ЖЕЭК отырысын дайындау және өткізу бойынша протоколдық-ұйымдастыру іс-шараларын қамтамасыз етсін.</w:t>
      </w:r>
    </w:p>
    <w:bookmarkEnd w:id="1"/>
    <w:bookmarkStart w:name="z3" w:id="2"/>
    <w:p>
      <w:pPr>
        <w:spacing w:after="0"/>
        <w:ind w:left="0"/>
        <w:jc w:val="both"/>
      </w:pPr>
      <w:r>
        <w:rPr>
          <w:rFonts w:ascii="Times New Roman"/>
          <w:b w:val="false"/>
          <w:i w:val="false"/>
          <w:color w:val="000000"/>
          <w:sz w:val="28"/>
        </w:rPr>
        <w:t>
      2. Қазақстан Республикасы Президентінің Іс Басқармасы (келісу бойынша)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өкімге </w:t>
      </w:r>
      <w:r>
        <w:rPr>
          <w:rFonts w:ascii="Times New Roman"/>
          <w:b w:val="false"/>
          <w:i w:val="false"/>
          <w:color w:val="000000"/>
          <w:sz w:val="28"/>
        </w:rPr>
        <w:t>2-қосымшаға</w:t>
      </w:r>
      <w:r>
        <w:rPr>
          <w:rFonts w:ascii="Times New Roman"/>
          <w:b w:val="false"/>
          <w:i w:val="false"/>
          <w:color w:val="000000"/>
          <w:sz w:val="28"/>
        </w:rPr>
        <w:t xml:space="preserve"> сәйкес ЖЕЭК отырысына қатысатын мемлекеттердің ресми делегацияларының басшылары мен мүшелеріне Нұр-Сұлтан қаласында мынадай:</w:t>
      </w:r>
    </w:p>
    <w:bookmarkEnd w:id="3"/>
    <w:p>
      <w:pPr>
        <w:spacing w:after="0"/>
        <w:ind w:left="0"/>
        <w:jc w:val="both"/>
      </w:pPr>
      <w:r>
        <w:rPr>
          <w:rFonts w:ascii="Times New Roman"/>
          <w:b w:val="false"/>
          <w:i w:val="false"/>
          <w:color w:val="000000"/>
          <w:sz w:val="28"/>
        </w:rPr>
        <w:t>
      Армения Республикасы, Беларусь Республикасы, Қырғыз Республикасы, Молдова Республикасы, Ресей Федерациясы, Тәжікстан Республикасы, Өзбекстан Республикасы ресми делегацияларының басшылары мен мүшелері – "1+8";</w:t>
      </w:r>
    </w:p>
    <w:p>
      <w:pPr>
        <w:spacing w:after="0"/>
        <w:ind w:left="0"/>
        <w:jc w:val="both"/>
      </w:pPr>
      <w:r>
        <w:rPr>
          <w:rFonts w:ascii="Times New Roman"/>
          <w:b w:val="false"/>
          <w:i w:val="false"/>
          <w:color w:val="000000"/>
          <w:sz w:val="28"/>
        </w:rPr>
        <w:t xml:space="preserve">
      Еуразиялық экономикалық комиссия алқасының төрағасы – "1"; </w:t>
      </w:r>
    </w:p>
    <w:p>
      <w:pPr>
        <w:spacing w:after="0"/>
        <w:ind w:left="0"/>
        <w:jc w:val="both"/>
      </w:pPr>
      <w:r>
        <w:rPr>
          <w:rFonts w:ascii="Times New Roman"/>
          <w:b w:val="false"/>
          <w:i w:val="false"/>
          <w:color w:val="000000"/>
          <w:sz w:val="28"/>
        </w:rPr>
        <w:t>
      Тәуелсіз Мемлекеттер Достастығы Атқарушы комитетінің төрағасы – Атқарушы хатшысы – "1" форматтары бойынша жоғары деңгейде қызмет көрсету жөніндегі ұйымдастыру шараларын қабылдасын;</w:t>
      </w:r>
    </w:p>
    <w:bookmarkStart w:name="z5" w:id="4"/>
    <w:p>
      <w:pPr>
        <w:spacing w:after="0"/>
        <w:ind w:left="0"/>
        <w:jc w:val="both"/>
      </w:pPr>
      <w:r>
        <w:rPr>
          <w:rFonts w:ascii="Times New Roman"/>
          <w:b w:val="false"/>
          <w:i w:val="false"/>
          <w:color w:val="000000"/>
          <w:sz w:val="28"/>
        </w:rPr>
        <w:t>
      2) 2019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жөніндегі қызметтер" бағдарламасы, 028 "Қазақстан Республикасы Президенті Іс Басқармасы медициналық ұйымдарының қызметін қамтамасыз ету" бағдарламасының 100 "Республикалық деңгейде халықтың санитариялық-эпидемиологиялық салауаттылығы" кіші бағдарламасы, 028 "Қазақстан Республикасы Президенті Іс Басқармасы медициналық ұйымдарының қызметін қамтамасыз ету" бағдарламасының 101 "Азаматтардың жекелеген санаттарына медициналық көмек көрсету" кіші бағдарламасы бойынша көзделген қаражат есебінен ЖЕЭК отырысын өткізуге арналған шығыстарды қаржыландыруды қамтамасыз етсін.</w:t>
      </w:r>
    </w:p>
    <w:bookmarkEnd w:id="4"/>
    <w:bookmarkStart w:name="z6" w:id="5"/>
    <w:p>
      <w:pPr>
        <w:spacing w:after="0"/>
        <w:ind w:left="0"/>
        <w:jc w:val="both"/>
      </w:pPr>
      <w:r>
        <w:rPr>
          <w:rFonts w:ascii="Times New Roman"/>
          <w:b w:val="false"/>
          <w:i w:val="false"/>
          <w:color w:val="000000"/>
          <w:sz w:val="28"/>
        </w:rPr>
        <w:t>
      3. Қазақстан Республикасының Мемлекеттік күзет қызметі (келісу бойынша), Қазақстан Республикасының Ұлттық қауіпсіздік комитеті (келісу бойынша), Қазақстан Республикасының Ішкі істер министрлігі ЖЕЭК отырысына қатысатын мемлекеттердің ресми делегацияларының басшылары мен мүшелерінің Нұрсұлтан Назарбаев халықаралық әуежайындағы, тұратын және болатын орындардағы қауіпсіздігін, жүретін бағыттары бойынша бірге жүруді, сондай-ақ арнайы ұшақтарды күзетуді қамтамасыз етсін.</w:t>
      </w:r>
    </w:p>
    <w:bookmarkEnd w:id="5"/>
    <w:bookmarkStart w:name="z7" w:id="6"/>
    <w:p>
      <w:pPr>
        <w:spacing w:after="0"/>
        <w:ind w:left="0"/>
        <w:jc w:val="both"/>
      </w:pPr>
      <w:r>
        <w:rPr>
          <w:rFonts w:ascii="Times New Roman"/>
          <w:b w:val="false"/>
          <w:i w:val="false"/>
          <w:color w:val="000000"/>
          <w:sz w:val="28"/>
        </w:rPr>
        <w:t xml:space="preserve">
      4. Қазақстан Республикасының Индустрия және инфрақұрылымдық даму министрлігі белгіленген тәртіппен: </w:t>
      </w:r>
    </w:p>
    <w:bookmarkEnd w:id="6"/>
    <w:bookmarkStart w:name="z8" w:id="7"/>
    <w:p>
      <w:pPr>
        <w:spacing w:after="0"/>
        <w:ind w:left="0"/>
        <w:jc w:val="both"/>
      </w:pPr>
      <w:r>
        <w:rPr>
          <w:rFonts w:ascii="Times New Roman"/>
          <w:b w:val="false"/>
          <w:i w:val="false"/>
          <w:color w:val="000000"/>
          <w:sz w:val="28"/>
        </w:rPr>
        <w:t>
      1) Қазақстан Республикасының Қорғаныс министрлігімен және Қазақстан Республикасының Сыртқы істер министрлігімен бірлесіп, ЖЕЭК отырысына қатысатын мемлекеттердің ресми делегацияларының басшылары мен бірге жүретін адамдарының арнайы ұшақтарының Қазақстан Республикасы аумағының үстінен ұшып өтуін, Нұрсұлтан Назарбаев халықаралық әуежайына (ауа райы қолайсыз болған жағдайда Қарағанды қаласының әуежайында, резервтік нұсқа ретінде) қонуын және одан ұшып шығуын;</w:t>
      </w:r>
    </w:p>
    <w:bookmarkEnd w:id="7"/>
    <w:bookmarkStart w:name="z9" w:id="8"/>
    <w:p>
      <w:pPr>
        <w:spacing w:after="0"/>
        <w:ind w:left="0"/>
        <w:jc w:val="both"/>
      </w:pPr>
      <w:r>
        <w:rPr>
          <w:rFonts w:ascii="Times New Roman"/>
          <w:b w:val="false"/>
          <w:i w:val="false"/>
          <w:color w:val="000000"/>
          <w:sz w:val="28"/>
        </w:rPr>
        <w:t>
      2) Нұрсұлтан Назарбаев халықаралық әуежайында (ауа райы қолайсыз болған жағдайда Қарағанды қаласының әуежайында, резервтік нұсқа ретінде) арнайы ұшақтарға техникалық қызмет көрсетуді, олардың тұрағын және жанармай құюды қамтамасыз етсін;</w:t>
      </w:r>
    </w:p>
    <w:bookmarkEnd w:id="8"/>
    <w:bookmarkStart w:name="z10" w:id="9"/>
    <w:p>
      <w:pPr>
        <w:spacing w:after="0"/>
        <w:ind w:left="0"/>
        <w:jc w:val="both"/>
      </w:pPr>
      <w:r>
        <w:rPr>
          <w:rFonts w:ascii="Times New Roman"/>
          <w:b w:val="false"/>
          <w:i w:val="false"/>
          <w:color w:val="000000"/>
          <w:sz w:val="28"/>
        </w:rPr>
        <w:t>
      3) Қарағанды облысының әкімдігімен бірлесіп (ауа райы қолайсыз болған және арнайы ұшақтар Қарағанды қаласының әуежайында қонған жағдайда, резервтік нұсқа ретінде) ЖЕЭК отырысына қатысатын мемлекеттердің ресми делегацияларын Қарағанды қаласынан Нұр-Сұлтан қаласына жеткізуді қамтамасыз етсін.</w:t>
      </w:r>
    </w:p>
    <w:bookmarkEnd w:id="9"/>
    <w:bookmarkStart w:name="z11" w:id="10"/>
    <w:p>
      <w:pPr>
        <w:spacing w:after="0"/>
        <w:ind w:left="0"/>
        <w:jc w:val="both"/>
      </w:pPr>
      <w:r>
        <w:rPr>
          <w:rFonts w:ascii="Times New Roman"/>
          <w:b w:val="false"/>
          <w:i w:val="false"/>
          <w:color w:val="000000"/>
          <w:sz w:val="28"/>
        </w:rPr>
        <w:t>
      5. Қазақстан Республикасының Ақпарат және қоғамдық даму министрлігі Қазақстан Республикасы Сыртқы істер министрлігімен бірлесіп белгіленген тәртіппен ЖЕЭК отырысын бұқаралық ақпарат құралдарында жариялауды қамтамасыз етсін.</w:t>
      </w:r>
    </w:p>
    <w:bookmarkEnd w:id="10"/>
    <w:bookmarkStart w:name="z12" w:id="11"/>
    <w:p>
      <w:pPr>
        <w:spacing w:after="0"/>
        <w:ind w:left="0"/>
        <w:jc w:val="both"/>
      </w:pPr>
      <w:r>
        <w:rPr>
          <w:rFonts w:ascii="Times New Roman"/>
          <w:b w:val="false"/>
          <w:i w:val="false"/>
          <w:color w:val="000000"/>
          <w:sz w:val="28"/>
        </w:rPr>
        <w:t>
      6. Қазақстан Республикасының Мәдениет және спорт министрлігі Қазақстан Республикасы Президентінің атынан ЖЕЭК отырысына қатысатын мемлекеттердің ресми делегациялары басшыларының құрметіне ресми қабылдаулар (бейресми қабылдаулар) кезінде концерттік бағдарламалар ұйымдастыруды және іс-шараларға қажетті техникалық қолдауды (дыбыс, жарықпен қамтамасыз ету және сахнаны безендіру) қамтамасыз етсін.</w:t>
      </w:r>
    </w:p>
    <w:bookmarkEnd w:id="11"/>
    <w:bookmarkStart w:name="z13" w:id="12"/>
    <w:p>
      <w:pPr>
        <w:spacing w:after="0"/>
        <w:ind w:left="0"/>
        <w:jc w:val="both"/>
      </w:pPr>
      <w:r>
        <w:rPr>
          <w:rFonts w:ascii="Times New Roman"/>
          <w:b w:val="false"/>
          <w:i w:val="false"/>
          <w:color w:val="000000"/>
          <w:sz w:val="28"/>
        </w:rPr>
        <w:t>
      7. Нұр-Сұлтан қаласының әкімдігі Қазақстан Республикасы Президентінің Іс Басқармасымен (келісу бойынша) және Қазақстан Республикасының Денсаулық сақтау министрлігімен бірлесіп, қажет болған жағдайда ЖЕЭК отырысына қатысатын мемлекеттердің ресми делегацияларының басшылары мен мүшелеріне және бірге жүретін адамдарға медициналық қызмет көрсетуді қамтамасыз етсін.</w:t>
      </w:r>
    </w:p>
    <w:bookmarkEnd w:id="12"/>
    <w:bookmarkStart w:name="z14" w:id="13"/>
    <w:p>
      <w:pPr>
        <w:spacing w:after="0"/>
        <w:ind w:left="0"/>
        <w:jc w:val="both"/>
      </w:pPr>
      <w:r>
        <w:rPr>
          <w:rFonts w:ascii="Times New Roman"/>
          <w:b w:val="false"/>
          <w:i w:val="false"/>
          <w:color w:val="000000"/>
          <w:sz w:val="28"/>
        </w:rPr>
        <w:t>
      8. Нұр-Сұлтан қаласының әкімдігі:</w:t>
      </w:r>
    </w:p>
    <w:bookmarkEnd w:id="13"/>
    <w:bookmarkStart w:name="z15" w:id="14"/>
    <w:p>
      <w:pPr>
        <w:spacing w:after="0"/>
        <w:ind w:left="0"/>
        <w:jc w:val="both"/>
      </w:pPr>
      <w:r>
        <w:rPr>
          <w:rFonts w:ascii="Times New Roman"/>
          <w:b w:val="false"/>
          <w:i w:val="false"/>
          <w:color w:val="000000"/>
          <w:sz w:val="28"/>
        </w:rPr>
        <w:t>
      1) Нұрсұлтан Назарбаев халықаралық әуежайында ЖЕЭК отырысына қатысатын мемлекеттердің ресми делегацияларының басшылары мен мүшелеріне қарсы алу және шығарып салу бойынша ұйымдастыру іс-шараларын орындауды;</w:t>
      </w:r>
    </w:p>
    <w:bookmarkEnd w:id="14"/>
    <w:bookmarkStart w:name="z16" w:id="15"/>
    <w:p>
      <w:pPr>
        <w:spacing w:after="0"/>
        <w:ind w:left="0"/>
        <w:jc w:val="both"/>
      </w:pPr>
      <w:r>
        <w:rPr>
          <w:rFonts w:ascii="Times New Roman"/>
          <w:b w:val="false"/>
          <w:i w:val="false"/>
          <w:color w:val="000000"/>
          <w:sz w:val="28"/>
        </w:rPr>
        <w:t>
      2) Нұрсұлтан Назарбаев халықаралық әуежайын, көшелер мен ЖЕЭК отырысы өтетін орындарды безендіруді қамтамасыз етсін;</w:t>
      </w:r>
    </w:p>
    <w:bookmarkEnd w:id="15"/>
    <w:bookmarkStart w:name="z17" w:id="16"/>
    <w:p>
      <w:pPr>
        <w:spacing w:after="0"/>
        <w:ind w:left="0"/>
        <w:jc w:val="both"/>
      </w:pPr>
      <w:r>
        <w:rPr>
          <w:rFonts w:ascii="Times New Roman"/>
          <w:b w:val="false"/>
          <w:i w:val="false"/>
          <w:color w:val="000000"/>
          <w:sz w:val="28"/>
        </w:rPr>
        <w:t>
      3) 2019 жылғы 22-30 мамыр кезеңінде ЖЕЭК отырысын дайындау және өткізу кезінде Тәуелсіздік сарайын өтеусіз негізде беруді қамтамасыз етсін.</w:t>
      </w:r>
    </w:p>
    <w:bookmarkEnd w:id="16"/>
    <w:bookmarkStart w:name="z18" w:id="17"/>
    <w:p>
      <w:pPr>
        <w:spacing w:after="0"/>
        <w:ind w:left="0"/>
        <w:jc w:val="both"/>
      </w:pPr>
      <w:r>
        <w:rPr>
          <w:rFonts w:ascii="Times New Roman"/>
          <w:b w:val="false"/>
          <w:i w:val="false"/>
          <w:color w:val="000000"/>
          <w:sz w:val="28"/>
        </w:rPr>
        <w:t>
      9. Қарағанды облысының әкімдігі (ауа райы қолайсыз болған және арнайы ұшақтар Қарағанды қаласының әуежайында қонған жағдайда, резервтік нұсқа ретінде) ЖЕЭК отырысына қатысатын мемлекеттердің ресми делегацияларын әуежайда қарсы алу және шығарып салу жөніндегі ұйымдастыру іс-шараларының орындалуын қамтамасыз етсін.</w:t>
      </w:r>
    </w:p>
    <w:bookmarkEnd w:id="17"/>
    <w:bookmarkStart w:name="z19" w:id="18"/>
    <w:p>
      <w:pPr>
        <w:spacing w:after="0"/>
        <w:ind w:left="0"/>
        <w:jc w:val="both"/>
      </w:pPr>
      <w:r>
        <w:rPr>
          <w:rFonts w:ascii="Times New Roman"/>
          <w:b w:val="false"/>
          <w:i w:val="false"/>
          <w:color w:val="000000"/>
          <w:sz w:val="28"/>
        </w:rPr>
        <w:t>
      10. Қазақстан Республикасының Мемлекеттік күзет қызметі (келісу бойынша) ЖЕЭК отырысына қатысатын мемлекеттердің ресми делегацияларын қарсы алу және шығарып салу ресми рәсімдеріне қатыссын.</w:t>
      </w:r>
    </w:p>
    <w:bookmarkEnd w:id="18"/>
    <w:bookmarkStart w:name="z20" w:id="19"/>
    <w:p>
      <w:pPr>
        <w:spacing w:after="0"/>
        <w:ind w:left="0"/>
        <w:jc w:val="both"/>
      </w:pPr>
      <w:r>
        <w:rPr>
          <w:rFonts w:ascii="Times New Roman"/>
          <w:b w:val="false"/>
          <w:i w:val="false"/>
          <w:color w:val="000000"/>
          <w:sz w:val="28"/>
        </w:rPr>
        <w:t xml:space="preserve">
      11. Қазақстан Республикасы Ұлттық қауіпсіздік комитетінің Шекара қызметі (келісу бойынша) Нұрсұлтан Назарбаев халықаралық әуежайында (ауа райы қолайсыз болған және арнайы ұшақтар Қарағанды қаласының әуежайына қонған жағдайда, резервтік нұсқа ретінде) ЖЕЭК отырысына қатысатын мемлекеттердің ресми делегацияларын қарсы алу және шығарып салу уақытында тиісті жәрдем көрсетуді қамтамасыз етсін. </w:t>
      </w:r>
    </w:p>
    <w:bookmarkEnd w:id="19"/>
    <w:bookmarkStart w:name="z21" w:id="20"/>
    <w:p>
      <w:pPr>
        <w:spacing w:after="0"/>
        <w:ind w:left="0"/>
        <w:jc w:val="both"/>
      </w:pPr>
      <w:r>
        <w:rPr>
          <w:rFonts w:ascii="Times New Roman"/>
          <w:b w:val="false"/>
          <w:i w:val="false"/>
          <w:color w:val="000000"/>
          <w:sz w:val="28"/>
        </w:rPr>
        <w:t>
      12. Осы өкімнің іске асырылуын бақылау Қазақстан Республикасының Сыртқы істер министрлігіне жүктелсін.</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Мамин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2019 жылғы 23 мамырдағы</w:t>
            </w:r>
            <w:r>
              <w:br/>
            </w:r>
            <w:r>
              <w:rPr>
                <w:rFonts w:ascii="Times New Roman"/>
                <w:b w:val="false"/>
                <w:i w:val="false"/>
                <w:color w:val="000000"/>
                <w:sz w:val="20"/>
              </w:rPr>
              <w:t>№ 90 өкіміне</w:t>
            </w:r>
            <w:r>
              <w:br/>
            </w:r>
            <w:r>
              <w:rPr>
                <w:rFonts w:ascii="Times New Roman"/>
                <w:b w:val="false"/>
                <w:i w:val="false"/>
                <w:color w:val="000000"/>
                <w:sz w:val="20"/>
              </w:rPr>
              <w:t>1-қосымша</w:t>
            </w:r>
          </w:p>
        </w:tc>
      </w:tr>
    </w:tbl>
    <w:bookmarkStart w:name="z23" w:id="21"/>
    <w:p>
      <w:pPr>
        <w:spacing w:after="0"/>
        <w:ind w:left="0"/>
        <w:jc w:val="left"/>
      </w:pPr>
      <w:r>
        <w:rPr>
          <w:rFonts w:ascii="Times New Roman"/>
          <w:b/>
          <w:i w:val="false"/>
          <w:color w:val="000000"/>
        </w:rPr>
        <w:t xml:space="preserve"> Жоғары Еуразиялық экономикалық кеңестің отырысын дайындау мен өткізу жөніндегі Қазақстан Республикасы Сыртқы істер министрлігінің протоколдық-ұйымдастыру шаралары</w:t>
      </w:r>
    </w:p>
    <w:bookmarkEnd w:id="21"/>
    <w:bookmarkStart w:name="z24" w:id="22"/>
    <w:p>
      <w:pPr>
        <w:spacing w:after="0"/>
        <w:ind w:left="0"/>
        <w:jc w:val="both"/>
      </w:pPr>
      <w:r>
        <w:rPr>
          <w:rFonts w:ascii="Times New Roman"/>
          <w:b w:val="false"/>
          <w:i w:val="false"/>
          <w:color w:val="000000"/>
          <w:sz w:val="28"/>
        </w:rPr>
        <w:t xml:space="preserve">
      2019 жылға арналған республикалық бюджетте 006 "Өкілдік шығындар" бағдарламасы бойынша көзделген қаражат есебінен: </w:t>
      </w:r>
    </w:p>
    <w:bookmarkEnd w:id="22"/>
    <w:bookmarkStart w:name="z25" w:id="23"/>
    <w:p>
      <w:pPr>
        <w:spacing w:after="0"/>
        <w:ind w:left="0"/>
        <w:jc w:val="both"/>
      </w:pPr>
      <w:r>
        <w:rPr>
          <w:rFonts w:ascii="Times New Roman"/>
          <w:b w:val="false"/>
          <w:i w:val="false"/>
          <w:color w:val="000000"/>
          <w:sz w:val="28"/>
        </w:rPr>
        <w:t>
      1) Жоғары Еуразиялық экономикалық кеңестің (бұдан әрі – ЖЕЭК) шағын және кеңейтілген құрамдардағы отырыстарының дыбыс және жарық жабдығын, конференц-жүйесін, баспасөз конференцияларды (ЖЕЭК-тің шағын және кеңейтілген құрамдардағы отырыстары өткізілетін орындарды тиісті тақырыптық безендіруді, ЖЕЭК-тің шағын және кеңейтілген құрамдардағы отырыстары (монтаж/демонтаж жұмыстары) өтетін залдарды және штаб бөлмелерін жалдауды);</w:t>
      </w:r>
    </w:p>
    <w:bookmarkEnd w:id="23"/>
    <w:bookmarkStart w:name="z26" w:id="24"/>
    <w:p>
      <w:pPr>
        <w:spacing w:after="0"/>
        <w:ind w:left="0"/>
        <w:jc w:val="both"/>
      </w:pPr>
      <w:r>
        <w:rPr>
          <w:rFonts w:ascii="Times New Roman"/>
          <w:b w:val="false"/>
          <w:i w:val="false"/>
          <w:color w:val="000000"/>
          <w:sz w:val="28"/>
        </w:rPr>
        <w:t>
      2) баспасөз орталығын техникалық жарақтандыруды (іс-шараларды тікелей телетрансляциялауды, оның ішінде баспасөз орталығына теле- және аудиосигнал беруді, компьютерлерді, принтерлерді, көп функционалды құрылғыны, халықаралық байланысқа, жоғары жылдамдықтағы сымды және сымсыз интернетке қосылған телефон және факс аппараттарын жалға алу, мониторларды орнату, сондай-ақ дыбыс жабдығы және бейне түсіру, аудиосплиттер);</w:t>
      </w:r>
    </w:p>
    <w:bookmarkEnd w:id="24"/>
    <w:bookmarkStart w:name="z27" w:id="25"/>
    <w:p>
      <w:pPr>
        <w:spacing w:after="0"/>
        <w:ind w:left="0"/>
        <w:jc w:val="both"/>
      </w:pPr>
      <w:r>
        <w:rPr>
          <w:rFonts w:ascii="Times New Roman"/>
          <w:b w:val="false"/>
          <w:i w:val="false"/>
          <w:color w:val="000000"/>
          <w:sz w:val="28"/>
        </w:rPr>
        <w:t>
      3) ЖЕЭК отырысына қатысушылар, бірге жүретін адамдар мен бұқаралық ақпарат құралдары өкілдері үшін баспа және басқа да өнімдерді (бейдждер, автомобильдерге арналған арнайы кіру рұқсатнамалар) дайындауды;</w:t>
      </w:r>
    </w:p>
    <w:bookmarkEnd w:id="25"/>
    <w:bookmarkStart w:name="z28" w:id="26"/>
    <w:p>
      <w:pPr>
        <w:spacing w:after="0"/>
        <w:ind w:left="0"/>
        <w:jc w:val="both"/>
      </w:pPr>
      <w:r>
        <w:rPr>
          <w:rFonts w:ascii="Times New Roman"/>
          <w:b w:val="false"/>
          <w:i w:val="false"/>
          <w:color w:val="000000"/>
          <w:sz w:val="28"/>
        </w:rPr>
        <w:t xml:space="preserve">
      4) аталған іс-шараларды өткізу кезеңінде ЖЕЭК отырыстарына қатысушылар, бірге жүретін адамдар мен бұқаралық ақпарат құралдарының өкілдері үшін тамақтандыру мен кофе-брейктерді ұйымдастыру және қаржыландыру. </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2019 жылғы 23 мамырдағы</w:t>
            </w:r>
            <w:r>
              <w:br/>
            </w:r>
            <w:r>
              <w:rPr>
                <w:rFonts w:ascii="Times New Roman"/>
                <w:b w:val="false"/>
                <w:i w:val="false"/>
                <w:color w:val="000000"/>
                <w:sz w:val="20"/>
              </w:rPr>
              <w:t>№ 90 өкіміне</w:t>
            </w:r>
            <w:r>
              <w:br/>
            </w:r>
            <w:r>
              <w:rPr>
                <w:rFonts w:ascii="Times New Roman"/>
                <w:b w:val="false"/>
                <w:i w:val="false"/>
                <w:color w:val="000000"/>
                <w:sz w:val="20"/>
              </w:rPr>
              <w:t>2-қосымша</w:t>
            </w:r>
          </w:p>
        </w:tc>
      </w:tr>
    </w:tbl>
    <w:bookmarkStart w:name="z30" w:id="27"/>
    <w:p>
      <w:pPr>
        <w:spacing w:after="0"/>
        <w:ind w:left="0"/>
        <w:jc w:val="left"/>
      </w:pPr>
      <w:r>
        <w:rPr>
          <w:rFonts w:ascii="Times New Roman"/>
          <w:b/>
          <w:i w:val="false"/>
          <w:color w:val="000000"/>
        </w:rPr>
        <w:t xml:space="preserve"> Жоғары Еуразиялық экономикалық кеңестің отырысы кезінде ресми делегациялардың басшылары мен мүшелеріне жоғары деңгейде қызмет көрсету жөніндегі ұйымдастыру шаралары</w:t>
      </w:r>
    </w:p>
    <w:bookmarkEnd w:id="27"/>
    <w:bookmarkStart w:name="z31" w:id="28"/>
    <w:p>
      <w:pPr>
        <w:spacing w:after="0"/>
        <w:ind w:left="0"/>
        <w:jc w:val="both"/>
      </w:pPr>
      <w:r>
        <w:rPr>
          <w:rFonts w:ascii="Times New Roman"/>
          <w:b w:val="false"/>
          <w:i w:val="false"/>
          <w:color w:val="000000"/>
          <w:sz w:val="28"/>
        </w:rPr>
        <w:t>
      1. 2019 жылғы 28 – 30 мамыр кезеңінде ЖЕЭК отырысына қатысатын мемлекеттердің ресми делегациялары басшылары мен мүшелерін "1+8" форматы бойынша, Еуразиялық экономикалық комиссия Алқасының төрағасы "1" мен Тәуелсіз Мемлекеттер Достастығы Атқарушы комитетінің төрағасы – Атқарушы хатшысы – "1" форматы бойынша және қауіпсіздікті қамтамасыз ету үшін Қазақстан Республикасы Мемлекеттік күзет қызметінің қызметкерлерін Нұр-Сұлтан қаласының қонақүйлері мен резиденцияларында орналастыру.</w:t>
      </w:r>
    </w:p>
    <w:bookmarkEnd w:id="28"/>
    <w:bookmarkStart w:name="z32" w:id="29"/>
    <w:p>
      <w:pPr>
        <w:spacing w:after="0"/>
        <w:ind w:left="0"/>
        <w:jc w:val="both"/>
      </w:pPr>
      <w:r>
        <w:rPr>
          <w:rFonts w:ascii="Times New Roman"/>
          <w:b w:val="false"/>
          <w:i w:val="false"/>
          <w:color w:val="000000"/>
          <w:sz w:val="28"/>
        </w:rPr>
        <w:t>
      2. Баспа өнімдерін (бейдждер, автомобильдерге арналған арнайы кіру рұқсаттары, куверттік карталар, қабылдауға шақыру хаттары және т.б.) әзірлеу.</w:t>
      </w:r>
    </w:p>
    <w:bookmarkEnd w:id="29"/>
    <w:bookmarkStart w:name="z33" w:id="30"/>
    <w:p>
      <w:pPr>
        <w:spacing w:after="0"/>
        <w:ind w:left="0"/>
        <w:jc w:val="both"/>
      </w:pPr>
      <w:r>
        <w:rPr>
          <w:rFonts w:ascii="Times New Roman"/>
          <w:b w:val="false"/>
          <w:i w:val="false"/>
          <w:color w:val="000000"/>
          <w:sz w:val="28"/>
        </w:rPr>
        <w:t>
      3. Нұрсұлтан Назарбаев халықаралық әуежайында ЖЕЭК отырысына қатысатын мемлекеттердің ресми делегацияларын қарсы алу мен шығарып салу кезінде шай дастарханын және гүлмен безендіруді ұйымдастыру.</w:t>
      </w:r>
    </w:p>
    <w:bookmarkEnd w:id="30"/>
    <w:bookmarkStart w:name="z34" w:id="31"/>
    <w:p>
      <w:pPr>
        <w:spacing w:after="0"/>
        <w:ind w:left="0"/>
        <w:jc w:val="both"/>
      </w:pPr>
      <w:r>
        <w:rPr>
          <w:rFonts w:ascii="Times New Roman"/>
          <w:b w:val="false"/>
          <w:i w:val="false"/>
          <w:color w:val="000000"/>
          <w:sz w:val="28"/>
        </w:rPr>
        <w:t>
      4. ЖЕЭК отырысына қатысатын мемлекеттердің ресми делегациялары басшыларының құрметіне Қазақстан Республикасы Президентінің атынан берілетін ресми және бейресми (таңғы, түскі, кешкі қонақасы) қабылдауларды, сондай-ақ техникалық үстелдерді ұйымдастыру.</w:t>
      </w:r>
    </w:p>
    <w:bookmarkEnd w:id="31"/>
    <w:bookmarkStart w:name="z35" w:id="32"/>
    <w:p>
      <w:pPr>
        <w:spacing w:after="0"/>
        <w:ind w:left="0"/>
        <w:jc w:val="both"/>
      </w:pPr>
      <w:r>
        <w:rPr>
          <w:rFonts w:ascii="Times New Roman"/>
          <w:b w:val="false"/>
          <w:i w:val="false"/>
          <w:color w:val="000000"/>
          <w:sz w:val="28"/>
        </w:rPr>
        <w:t>
      5. ЖЕЭК отырысына қатысатын мемлекеттердің ресми делегацияларының басшылары мен мүшелері және Еуразиялық экономикалық комиссия Алқасының төрағасы үшін сыйлықтар мен кәдесыйларды сатып алу.</w:t>
      </w:r>
    </w:p>
    <w:bookmarkEnd w:id="32"/>
    <w:bookmarkStart w:name="z36" w:id="33"/>
    <w:p>
      <w:pPr>
        <w:spacing w:after="0"/>
        <w:ind w:left="0"/>
        <w:jc w:val="both"/>
      </w:pPr>
      <w:r>
        <w:rPr>
          <w:rFonts w:ascii="Times New Roman"/>
          <w:b w:val="false"/>
          <w:i w:val="false"/>
          <w:color w:val="000000"/>
          <w:sz w:val="28"/>
        </w:rPr>
        <w:t>
      6. ЖЕЭК отырысы өтетін орындарды техникалық қамтамасыз ету, тақырыптық және гүлмен безендіру.</w:t>
      </w:r>
    </w:p>
    <w:bookmarkEnd w:id="33"/>
    <w:bookmarkStart w:name="z37" w:id="34"/>
    <w:p>
      <w:pPr>
        <w:spacing w:after="0"/>
        <w:ind w:left="0"/>
        <w:jc w:val="both"/>
      </w:pPr>
      <w:r>
        <w:rPr>
          <w:rFonts w:ascii="Times New Roman"/>
          <w:b w:val="false"/>
          <w:i w:val="false"/>
          <w:color w:val="000000"/>
          <w:sz w:val="28"/>
        </w:rPr>
        <w:t>
      7. 2019 жылғы 28 – 30 мамыр кезеңінде ЖЕЭК отырысына қатысатын мемлекеттердің ресми делегацияларының басшылары мен мүшелері үшін көліктік қызмет көрсету.</w:t>
      </w:r>
    </w:p>
    <w:bookmarkEnd w:id="34"/>
    <w:bookmarkStart w:name="z38" w:id="35"/>
    <w:p>
      <w:pPr>
        <w:spacing w:after="0"/>
        <w:ind w:left="0"/>
        <w:jc w:val="both"/>
      </w:pPr>
      <w:r>
        <w:rPr>
          <w:rFonts w:ascii="Times New Roman"/>
          <w:b w:val="false"/>
          <w:i w:val="false"/>
          <w:color w:val="000000"/>
          <w:sz w:val="28"/>
        </w:rPr>
        <w:t>
      8. ЖЕЭК отырысына қатысатын мемлекеттердің ресми делегацияларының басшылары мен мүшелеріне медициналық қызмет көрсету.</w:t>
      </w:r>
    </w:p>
    <w:bookmarkEnd w:id="35"/>
    <w:bookmarkStart w:name="z39" w:id="36"/>
    <w:p>
      <w:pPr>
        <w:spacing w:after="0"/>
        <w:ind w:left="0"/>
        <w:jc w:val="both"/>
      </w:pPr>
      <w:r>
        <w:rPr>
          <w:rFonts w:ascii="Times New Roman"/>
          <w:b w:val="false"/>
          <w:i w:val="false"/>
          <w:color w:val="000000"/>
          <w:sz w:val="28"/>
        </w:rPr>
        <w:t>
      9. Өткізілетін іс-шаралардың стенографиялық жазбасын қамтамасыз ету.</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