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3b69" w14:textId="1083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ұлттық басқарушы холдингтер, ұлттық компаниялар мен ұйымдар басшыларының Қазақстан Республикасының Президенті Н.Ә. Назарбаевтың 2018 жылғы 10 қаңтардағы "Төртінші өнеркәсіптік революция жағдайындағы дамудың жаңа мүмкіндіктері" атты Қазақстан халқына Жолдауының негізгі ережелерін түсіндіру және іске асырылу барысы бойынша бұқаралық ақпарат құралдарында сөз сөйлеу кестесін бекіту туралы</w:t>
      </w:r>
    </w:p>
    <w:p>
      <w:pPr>
        <w:spacing w:after="0"/>
        <w:ind w:left="0"/>
        <w:jc w:val="both"/>
      </w:pPr>
      <w:r>
        <w:rPr>
          <w:rFonts w:ascii="Times New Roman"/>
          <w:b w:val="false"/>
          <w:i w:val="false"/>
          <w:color w:val="000000"/>
          <w:sz w:val="28"/>
        </w:rPr>
        <w:t>Қазақстан Республикасы Премьер-Министрінің 2018 жылғы 23 ақпандағы № 21-ө өкімі</w:t>
      </w:r>
    </w:p>
    <w:p>
      <w:pPr>
        <w:spacing w:after="0"/>
        <w:ind w:left="0"/>
        <w:jc w:val="both"/>
      </w:pPr>
      <w:bookmarkStart w:name="z1" w:id="0"/>
      <w:r>
        <w:rPr>
          <w:rFonts w:ascii="Times New Roman"/>
          <w:b w:val="false"/>
          <w:i w:val="false"/>
          <w:color w:val="000000"/>
          <w:sz w:val="28"/>
        </w:rPr>
        <w:t xml:space="preserve">
      1. Қоса беріліп отырған орталық мемлекеттік органдар, ұлттық басқарушы холдингтер, ұлттық компаниялар мен ұйымдар басшыларының Қазақстан Республикасының Президенті Н.Ә. Назарбаевтың 2018 жылғы 10 қаңтардағы "Төртінші өнеркәсіптік революция жағдайындағы дамудың жаңа мүмкіндіктері"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негізгі ережелерін түсіндіру және іске асырылу барысы бойынша бұқаралық ақпарат құралдарында сөз сөйлеу </w:t>
      </w:r>
      <w:r>
        <w:rPr>
          <w:rFonts w:ascii="Times New Roman"/>
          <w:b w:val="false"/>
          <w:i w:val="false"/>
          <w:color w:val="000000"/>
          <w:sz w:val="28"/>
        </w:rPr>
        <w:t>кестесі</w:t>
      </w:r>
      <w:r>
        <w:rPr>
          <w:rFonts w:ascii="Times New Roman"/>
          <w:b w:val="false"/>
          <w:i w:val="false"/>
          <w:color w:val="000000"/>
          <w:sz w:val="28"/>
        </w:rPr>
        <w:t xml:space="preserve"> (бұдан әрі - кесте) бекітілсін.</w:t>
      </w:r>
    </w:p>
    <w:bookmarkEnd w:id="0"/>
    <w:bookmarkStart w:name="z2" w:id="1"/>
    <w:p>
      <w:pPr>
        <w:spacing w:after="0"/>
        <w:ind w:left="0"/>
        <w:jc w:val="both"/>
      </w:pPr>
      <w:r>
        <w:rPr>
          <w:rFonts w:ascii="Times New Roman"/>
          <w:b w:val="false"/>
          <w:i w:val="false"/>
          <w:color w:val="000000"/>
          <w:sz w:val="28"/>
        </w:rPr>
        <w:t>
      2. Орталық мемлекеттік органдар, ұлттық басқарушы холдингтер (келісім бойынша), ұлттық компаниялар (келісім бойынша) мен ұйымдар (келісім бойынша) кестенің уақтылы орындалуын қамтамасыз етсін және іс-шара өткізілгеннен кейін екі күндік мерзімде Қазақстан Республикасының Ақпарат және коммуникациялар министрлігіне кестенің орындалуы туралы ақпарат жіберсін.</w:t>
      </w:r>
    </w:p>
    <w:bookmarkEnd w:id="1"/>
    <w:bookmarkStart w:name="z3" w:id="2"/>
    <w:p>
      <w:pPr>
        <w:spacing w:after="0"/>
        <w:ind w:left="0"/>
        <w:jc w:val="both"/>
      </w:pPr>
      <w:r>
        <w:rPr>
          <w:rFonts w:ascii="Times New Roman"/>
          <w:b w:val="false"/>
          <w:i w:val="false"/>
          <w:color w:val="000000"/>
          <w:sz w:val="28"/>
        </w:rPr>
        <w:t>
      3. Қазақстан Республикасының Ақпарат және коммуникациялар министрлігі тоқсан сайын, есепті тоқсанның 30 күнінен кешіктірмей Қазақстан Республикасының Үкіметіне кестенің орындалуы туралы жиынтық ақпарат енгізсін.</w:t>
      </w:r>
    </w:p>
    <w:bookmarkEnd w:id="2"/>
    <w:bookmarkStart w:name="z4" w:id="3"/>
    <w:p>
      <w:pPr>
        <w:spacing w:after="0"/>
        <w:ind w:left="0"/>
        <w:jc w:val="both"/>
      </w:pPr>
      <w:r>
        <w:rPr>
          <w:rFonts w:ascii="Times New Roman"/>
          <w:b w:val="false"/>
          <w:i w:val="false"/>
          <w:color w:val="000000"/>
          <w:sz w:val="28"/>
        </w:rPr>
        <w:t>
      4. Осы өкімнің орындалуын бақылау Қазақстан Республикасы Премьер-Министрінің Кеңсесіне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21-ө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Орталық мемлекеттік органдар, ұлттық басқарушы холдингтер, ұлттық компаниялар мен ұйымдар басшыларының Қазақстан Республикасының Президенті Н.Ә. Назарбаевтың 2018 жылғы 10 қаңтардағы "Төртінші өнеркәсіптік революция жағдайындағы дамудың жаңа мүмкіндіктері" атты Қазақстан халқына Жолдауының негізгі ережелерін түсіндіру және оның іске асырылу барысы бойынша бұқаралық ақпарат құралдарында сөз сөйлеу кестесі (іске асыру мерзімі: 2018 жылғы қаңтар — желтоқсан)</w:t>
      </w:r>
    </w:p>
    <w:bookmarkEnd w:id="4"/>
    <w:bookmarkStart w:name="z7" w:id="5"/>
    <w:p>
      <w:pPr>
        <w:spacing w:after="0"/>
        <w:ind w:left="0"/>
        <w:jc w:val="both"/>
      </w:pPr>
      <w:r>
        <w:rPr>
          <w:rFonts w:ascii="Times New Roman"/>
          <w:b w:val="false"/>
          <w:i w:val="false"/>
          <w:color w:val="000000"/>
          <w:sz w:val="28"/>
        </w:rPr>
        <w:t xml:space="preserve">
      Кесте Қазақстан Республикасының Президенті Н.Ә. Назарбаевтың 2018 жылғы 10 қаңтардағы "Төртінші өнеркәсіптік революция жағдайындағы дамудың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туралы мақалалардың, пікірлердің, түсіндірулердің, сұхбаттардың, сюжеттердің және теле, радио бағдарламаларының шығу тәртібін үйлестіреді.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892"/>
        <w:gridCol w:w="4613"/>
        <w:gridCol w:w="3986"/>
        <w:gridCol w:w="286"/>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атауы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уақыты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ҰК" АҚ "Тыныс" АҚ бас директоры Қ. Қалманбаев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"Цифрлық зауыт" жобасын енгізу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 Ж. Қасымбек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бағдарламасын іске асыру барысы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Енбек және халықты әлеуметтік қорғау министрі Т. Дүйсенова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1 қаңтарынан бастап әлеуметтік төлемдердің жыл сайынғы өсуі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вице-министрі Л. Ақтаева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Жолдауында көрсетілген денсаулық сақтау жүйесінің міндеттері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вице-министрі Б. Шолпанқұлов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Жекешелендірудің 2016-2020 жылдарға арналған кешенді жоспарының объектілерін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Aselsan инжиниринг" ЖШС бас директорының орынбасары Ә. Алшымбаев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жаңа технологияларды қолдану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 "Бастау керек" бағдарламасы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орынбасары Ю. Ильин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аясында азаматтық қорғау органдарының қызметі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бірінші вице-министрі А. Евниев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цифрландыру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басқарма төрағасы С. Тұяқбаев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инвестициялық стратегиясын іске асыруды бастау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"Егемен Қазақстан" газеттер</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 басқарма төрағасы Н. Аршабеков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Жолдауының іске асырылуы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мен қала", "Алматы ақшамы" газеттері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төрағасы Д. Ақышев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ақпараттық агенттігі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вице-министрі А. Құрманғалиев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"KADEX-2018" көрмесіне Қазақстан Республикасының отандық қорғаныс өнеркәсібі кешенін дамыту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вице-министрі М. Нұрғожин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 жобаларын жүзеге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вице-министрі Б. Асылова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жалақысын көтеру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вице-министрі Б. Арын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мемлекет қатынасындағы зайырлық ұстаным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"Айқын" газеттері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Ғ. Сәдібеков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аясында ресурстарды тиімді пайдалану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басқарма төрағасының орынбасары А. Мұхамадиева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Қазақстан" бағдарламасы. Холдингтің интернет-порталы арқылы кредиттік өтінімдерді қабылдау және өңдеу автоматтандырылған жүйесін енгізу бойынша "ҚазАгро" холдингінің қызметі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ақпараттық агенттігі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министрі Д. Абаев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қолдау, инновациялар мен адами капиталдың дамуы бөлігінде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министрі А. Мұхамедиұлы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Ұлттың рухани дамуындағы жаңа бастамалар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 Т. Сүлейменов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Жолдауының аясында" тақырыбындағы мақала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"Егемен Қазақстан" газеттері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"КЕGОС" АҚ басқарма төрағасы Б. Қажиев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"КЕGОС" АҚ ұжымының тиімді қызметі - Қазақстан Республикасының Президенті Н.Ә. Назарбаевтың "Төртінші өнеркәсіптік революция жағдайындағы дамудың жаңа мүмкіндіктері" атты Жолдауының тапсырмаларын табысты іске асырудың негізі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ҰАҚ басқарма төрағасы Н. Аршабеков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 "365 info.kz" интернет порталы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аппарат басшысы С. Ахметжанов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Жолдауының 8 және 9-бағыттарын іске асыру барысы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"Вnews" ақпараттық агенттігі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вице-министрі А. Әжібаев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вице-министрі А. Әмрин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ғылымды заманауи кезеңде дамыту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Казахстан"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вице-министрі Н. Пан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Жолдауында көрсетілген негізгі бағыттар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басқарма төрағасының орынбасары А. Мұхамадиева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агроөнеркәсіптік кешенінің дамуын қолдау, "ҚазАгро" холдингінің 2018 жылғы көктемгі егіс жұмыстары мен астық жинау науқанын қаржыландыруы, егін егу науқанына дайындық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"Вnews" ақпараттық агенттігі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 М. Әбілқасымова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"Егемен Қазақстан" газеттері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бірінші вице-министрі А. Евниев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технологияларды қолдануға байланысты еңбек өнімділігін арттыру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 басқарма төрағасы Н. Сарыбаев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агроөнеркәсіптік кешенінің дамуын қолдау, "ҚазАгро" холдингінің 2018 жылғы көктемгі егіс жұмыстары мен астық жинау науқанын қаржыландыруы, егін егу науқанына дайындық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"Вnews" ақпараттық агенттігі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басқарма төрағасы Қ. Есекеев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2017 жылғы қызметінің нәтижелері және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Жолдауының аясында инфокоммуникациялық қызметтерді дамыту бойынша 2018 жылға арналған міндеттері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басқарма төрағасы С. Мыңбаев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қызметінің қорытындылары және даму жоспарлары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 шарт корпорациясы" ҰК" АҚ басқарма төрағасы Б. Жоламанов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 шаруашылығы тауар өндірушілерінен тікелей астық сатып алу бағдарламасын жүзеге асыру қорытындылары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ҰАҚ басқарма төрағасы Н. Аршабеков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телеарнасы, "Білімді Ел"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АҚ бас директоры Р. Сүлейманов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АҚ қызметінің қорытындылары және даму жоспарлары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вице-министрі Қ. Балықбаев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Қазақстан" бағдарламасын іске асыру барысы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вице-министрі А. Цой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 саламатты ұлт кепілі" тақырыбында сұхбат беру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вице-министрі А. Жұмағұлов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Стратегиялық даму жоспары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"Егемен Қазақстан" газеттері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вице-министрі А. Аймағамбетов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Жаңғыру жағдайында жоғары білім беру жүйесінің құрылымдық өзгерістері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вице-министрі Б. Арын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және конфессияаралық келісім - табысты және дамыған мемлекеттің кепілі" тақырыбындағы мақала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ақпараттық агенттігі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вице-министрі Г. Исаева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әлеуетті арттыру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 channel"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министрі Д. Абаев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мемлекеттік басшысының Жолдауын және "Цифрлық Қазақстан" бағдарламасын іске асыру жұмыстарының барысы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министрі Б. Сұлтанов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өнеркәсіптік революция шеңберінде мемлекеттік қаржыландыруды жаңғырту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бірінші вице-министрі Р. Скляр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 инфрақұрылымының тиімділігін арттыру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бірінші орынбасары М. Тілеуберді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"Каzаkh Invest" ҰК" АҚ басқарма төрағасы С. Тұяқбаев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I жартыжылдығында шетелдік инвестицияларды тарту бойынша жұмыстардың аралық қорытындылары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телеарнасы "Важно знать" бағдарламасы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вице-министрі Н. Әлтаев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адамдарды нәтижелі жұмыспен қамтуға тарту үшін қабылданған шаралар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вице-министрі С. Жақыпова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 механизмінің 2018 жылғы 1 шілдеден бастап өзгеруі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"Айқын" газеттері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вице-министрі Р. Құрманов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жетілдіру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Б. Жақсалиев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жаңартылатын энергия көздерінің аукционын өткізу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Күштерінің Бас штабы бастығының орынбасары - генерал-майор М. Таласов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"Литер" газеттері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министрі Қ. Қасымов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тапсырмаларын іске асыру шеңберінде ішкі істер органдарының қызметін жетілдіру және азаматтардың қауіпсіздігін қамтамасыз етудің тиімділігі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 Е. Біртанов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ұлт - бәсекеге қабілетті елдің факторы" тақырыбындағы сұхбат</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министрі Е. Сағадиев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инновациялық білім - адами капиталды дамытудың серпінді процесі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 штабы Тәрбие және идеологиялық жұмыстар департаментінің бастығы Қ. Мұғалов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"Литер" газеттер</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басқарма төрағасы А. Әріпханов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 аясында бизнесті "бір терезе" қағидаттарын қолданумен мемлекеттік қолдауды цифрландыру процестерінің барысы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"Zakon.kz" ақпараттық порталы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ҰАҚ басқарма төрағасы Н. Аршабеков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төрағасы А. Шпекбаев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сыбайлас жемқорлыққа қарсы іс-қимылдағы мемлекеттік саясаттың өзекті бағыттары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министрінің орынбасары Ж. Ешмағамбетов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және заңгерлік көмек туралы" Қазақстан Республикасының Заңы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бірінші вице-министрі А. Евниев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ғылымды дамыту және білімді тарату жүйесі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"АЕО" АҚ басқарма төрағасы Ж. Оспанов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жүйесін дамыту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вице-министрі С. Жұманғарин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"Вnews" ақпараттық агенттігі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вице-министрі Е. Нысанбаев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ресурстарды тұрақты басқару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поколение"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басқарма төрағасы С. Тұяқбаев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жылдың І жартыжылдығында шетелдік инвестицияларды тарту бойынша атқарылған жұмыстың қорытындылары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телеарнасы "Апта.kz" бағдарламасы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вице-министрі Б. Бекешев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сауданы дамыту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"Литер" газеттері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вице-министрі А. Нүкенов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ғасырдағы жастар саясатының кейбір аспектілері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"Bnews" ақпараттық агенттігі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Ғ. Сәдібеков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Қазақстанда қатты тұрмыстық қалдықтарды өңдеу және кәдеге жарату саласын дамыту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министрі А. Мұхамедиұлы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өнеркәсіптік революция жағдайында туризмді дамыту мүмкіндігі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ҰК" АҚ басқарма төрағасы Е. Шорманов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 - Қазақстанның "жасыл" экономикасын дамытудағы қозғаушы күш</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телеарнасы "Жеті күн" бағдарламасы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ҰАҚ басқарма төрағасы Н. Аршабеков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телеарнасы, "Ұлт ұстазы" журналы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холдингі басқарма төрағасы Н. Мәлелов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көктемгі егіс жұмыстары мен астық жинау науқанын қаржыландырудың қорытындылары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"Егемен Қазақстан" газеттері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Президенті Ш. Катсу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одан әрі индустрияландыру үшін білім беру жүйесі негізінде инновациялық бастамаларды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Б. Ақшолақов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отын-энергетика кешенін цифрландыру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Сыртқы экономикалық саясат департаментінің директоры О. Исабеков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барысы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бірінші вице-министрі Р. Скляр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Индустрия элементтерін енгізу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бірінші вице-министрі А. Евниев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егін жинау науқанының нәтижелері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бірінші орынбасары Ж. Сүлейменов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тапсырмасын іске асыру шеңберінде трансұлттық және трансшекаралық қылмыспен күресте халықаралық ынтымақтастық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тасымалы" АҚ басқарма төрағасы О. Кулаков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Контейнерлеу - жүктерді жеткізудің тиімді тәсілі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басқарма төрағасы С. Тұяқбаев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9 айда шетелдік инвестицияларды тарту бойынша аралық қорытындылар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"Bnews" ақпараттық агенттігі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ҰАҚ басқарма төрағасы Н. Аршабеков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Назарбаевтың "Төртінші өнеркәсіптік революция жағдайындағы дамудың жаңа мүмкіндіктері" атты Қазақстан халқына Жолдауын іске асыру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"Шалқар" радиолары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вице-министрі Г. Исаева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қауіпсіздік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ақпараттық технологиялар бойынша вице-президенті А. Нұрышев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енгізу жолында" тақырыбындағы мақала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 газеті "Тенгриньюс" ақпараттық агенттігі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e-commerce атқарушы директоры А. Алшанбаев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цифрлық офистерінің және e-commerce орталықтарының ашылуы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24" телеарнасы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министрі Қ. Бозымбаев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өнеркәсіптік революция жағдайында мұнай-газ саласын дамыту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басқарма төрағасы С. Тұяқбаев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инвестициялық стратегиясын іске асыру бойынша атқарылған жұмыстардың қорытындылары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"Курсив"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 трансформация және ақпараттық технологиялар басқарушы директоры Н. Мұқышев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цифрлық офистерінің және e-commerce орталықтарының ашылуы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вице-министрі Қ. Өскенбаев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коммуналдық секторда заманауи технологияларды енгізу туралы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газеті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bookmarkStart w:name="z8" w:id="6"/>
    <w:p>
      <w:pPr>
        <w:spacing w:after="0"/>
        <w:ind w:left="0"/>
        <w:jc w:val="both"/>
      </w:pPr>
      <w:r>
        <w:rPr>
          <w:rFonts w:ascii="Times New Roman"/>
          <w:b w:val="false"/>
          <w:i w:val="false"/>
          <w:color w:val="000000"/>
          <w:sz w:val="28"/>
        </w:rPr>
        <w:t>
      Қосымша: аббревиатуралардың толық жазылуы:</w:t>
      </w:r>
    </w:p>
    <w:bookmarkEnd w:id="6"/>
    <w:p>
      <w:pPr>
        <w:spacing w:after="0"/>
        <w:ind w:left="0"/>
        <w:jc w:val="both"/>
      </w:pPr>
      <w:r>
        <w:rPr>
          <w:rFonts w:ascii="Times New Roman"/>
          <w:b w:val="false"/>
          <w:i w:val="false"/>
          <w:color w:val="000000"/>
          <w:sz w:val="28"/>
        </w:rPr>
        <w:t>
      "Аграрлық несие корпорациясы" АҚ - "Аграрлық несие корпорациясы" акционерлік қоғамы</w:t>
      </w:r>
    </w:p>
    <w:p>
      <w:pPr>
        <w:spacing w:after="0"/>
        <w:ind w:left="0"/>
        <w:jc w:val="both"/>
      </w:pPr>
      <w:r>
        <w:rPr>
          <w:rFonts w:ascii="Times New Roman"/>
          <w:b w:val="false"/>
          <w:i w:val="false"/>
          <w:color w:val="000000"/>
          <w:sz w:val="28"/>
        </w:rPr>
        <w:t>
      "АЕО" АҚ - "Ақпараттық есептеу орталығы" акционерлік қоғамы</w:t>
      </w:r>
    </w:p>
    <w:p>
      <w:pPr>
        <w:spacing w:after="0"/>
        <w:ind w:left="0"/>
        <w:jc w:val="both"/>
      </w:pPr>
      <w:r>
        <w:rPr>
          <w:rFonts w:ascii="Times New Roman"/>
          <w:b w:val="false"/>
          <w:i w:val="false"/>
          <w:color w:val="000000"/>
          <w:sz w:val="28"/>
        </w:rPr>
        <w:t>
      "Қазақтелеком" АҚ - "Қазақтелеком" акционерлік қоғамы</w:t>
      </w:r>
    </w:p>
    <w:p>
      <w:pPr>
        <w:spacing w:after="0"/>
        <w:ind w:left="0"/>
        <w:jc w:val="both"/>
      </w:pPr>
      <w:r>
        <w:rPr>
          <w:rFonts w:ascii="Times New Roman"/>
          <w:b w:val="false"/>
          <w:i w:val="false"/>
          <w:color w:val="000000"/>
          <w:sz w:val="28"/>
        </w:rPr>
        <w:t>
      "Қазпошта" АҚ - "Қазпошта" акционерлік қоғамы</w:t>
      </w:r>
    </w:p>
    <w:p>
      <w:pPr>
        <w:spacing w:after="0"/>
        <w:ind w:left="0"/>
        <w:jc w:val="both"/>
      </w:pPr>
      <w:r>
        <w:rPr>
          <w:rFonts w:ascii="Times New Roman"/>
          <w:b w:val="false"/>
          <w:i w:val="false"/>
          <w:color w:val="000000"/>
          <w:sz w:val="28"/>
        </w:rPr>
        <w:t>
      "ҚазТрансГаз" АҚ - "ҚазТрансГаз" акционерлік қоғамы</w:t>
      </w:r>
    </w:p>
    <w:p>
      <w:pPr>
        <w:spacing w:after="0"/>
        <w:ind w:left="0"/>
        <w:jc w:val="both"/>
      </w:pPr>
      <w:r>
        <w:rPr>
          <w:rFonts w:ascii="Times New Roman"/>
          <w:b w:val="false"/>
          <w:i w:val="false"/>
          <w:color w:val="000000"/>
          <w:sz w:val="28"/>
        </w:rPr>
        <w:t>
      "КЕGОС" АҚ - "КЕGОС" акционерлік қоғамы</w:t>
      </w:r>
    </w:p>
    <w:p>
      <w:pPr>
        <w:spacing w:after="0"/>
        <w:ind w:left="0"/>
        <w:jc w:val="both"/>
      </w:pPr>
      <w:r>
        <w:rPr>
          <w:rFonts w:ascii="Times New Roman"/>
          <w:b w:val="false"/>
          <w:i w:val="false"/>
          <w:color w:val="000000"/>
          <w:sz w:val="28"/>
        </w:rPr>
        <w:t>
      "ҚТЖ-Ауыр жүк тасымалдау" АҚ - "ҚТЖ-Ауыр жүк тасымалдау" акционерлік қоғамы</w:t>
      </w:r>
    </w:p>
    <w:p>
      <w:pPr>
        <w:spacing w:after="0"/>
        <w:ind w:left="0"/>
        <w:jc w:val="both"/>
      </w:pPr>
      <w:r>
        <w:rPr>
          <w:rFonts w:ascii="Times New Roman"/>
          <w:b w:val="false"/>
          <w:i w:val="false"/>
          <w:color w:val="000000"/>
          <w:sz w:val="28"/>
        </w:rPr>
        <w:t>
      "Астана ЭКСПО-2017" ҰК" АҚ - "Астана ЭКСПО-2017" ұлттық компаниясы" акционерлік қоғамы</w:t>
      </w:r>
    </w:p>
    <w:p>
      <w:pPr>
        <w:spacing w:after="0"/>
        <w:ind w:left="0"/>
        <w:jc w:val="both"/>
      </w:pPr>
      <w:r>
        <w:rPr>
          <w:rFonts w:ascii="Times New Roman"/>
          <w:b w:val="false"/>
          <w:i w:val="false"/>
          <w:color w:val="000000"/>
          <w:sz w:val="28"/>
        </w:rPr>
        <w:t>
      "Kazakh Invest" ҰК АҚ - "Kazakh Invest" ұлттық компаниясы" акционерлік қоғамы</w:t>
      </w:r>
    </w:p>
    <w:p>
      <w:pPr>
        <w:spacing w:after="0"/>
        <w:ind w:left="0"/>
        <w:jc w:val="both"/>
      </w:pPr>
      <w:r>
        <w:rPr>
          <w:rFonts w:ascii="Times New Roman"/>
          <w:b w:val="false"/>
          <w:i w:val="false"/>
          <w:color w:val="000000"/>
          <w:sz w:val="28"/>
        </w:rPr>
        <w:t>
      "ҚазМұнайГаз" ҰК АҚ - "ҚазМұнайГаз" ұлттық компаниясы" акционерлік қоғамы</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"Қазақстан инжиниринг" ҰК" АҚ "Тыныс" АҚ - "Қазақстан инжиниринг" ұлттық компаниясы" акционерлік қоғамының "Тыныс" акционерлік қоғамы</w:t>
      </w:r>
    </w:p>
    <w:p>
      <w:pPr>
        <w:spacing w:after="0"/>
        <w:ind w:left="0"/>
        <w:jc w:val="both"/>
      </w:pPr>
      <w:r>
        <w:rPr>
          <w:rFonts w:ascii="Times New Roman"/>
          <w:b w:val="false"/>
          <w:i w:val="false"/>
          <w:color w:val="000000"/>
          <w:sz w:val="28"/>
        </w:rPr>
        <w:t>
      "Назарбаев Университеті" ДБҰ - "Назарбаев Университеті" дербес білім беру ұйымы</w:t>
      </w:r>
    </w:p>
    <w:p>
      <w:pPr>
        <w:spacing w:after="0"/>
        <w:ind w:left="0"/>
        <w:jc w:val="both"/>
      </w:pPr>
      <w:r>
        <w:rPr>
          <w:rFonts w:ascii="Times New Roman"/>
          <w:b w:val="false"/>
          <w:i w:val="false"/>
          <w:color w:val="000000"/>
          <w:sz w:val="28"/>
        </w:rPr>
        <w:t>
      "Кәсіпқор" холдингі КЕАҚ - "Кәсіпқор" холдингі" коммерциялық емес акционерлік қоғамы</w:t>
      </w:r>
    </w:p>
    <w:p>
      <w:pPr>
        <w:spacing w:after="0"/>
        <w:ind w:left="0"/>
        <w:jc w:val="both"/>
      </w:pPr>
      <w:r>
        <w:rPr>
          <w:rFonts w:ascii="Times New Roman"/>
          <w:b w:val="false"/>
          <w:i w:val="false"/>
          <w:color w:val="000000"/>
          <w:sz w:val="28"/>
        </w:rPr>
        <w:t>
      "Қазақстан Aselsan инжиниринг" ЖШС - "Қазақстан Aselsan инжиниринг"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