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ca04f" w14:textId="1fca0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ақпарат және коммуникациялар мәселелері бойынша өзгерістер мен толықтырулар енгізу туралы" 2017 жылғы 28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2018 жылғы 9 ақпандағы № 15-ө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ақпарат және коммуникациялар мәселелері бойынша өзгерістер мен толықтырулар енгізу туралы" 2017 жылғы 28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тізбеге</w:t>
      </w:r>
      <w:r>
        <w:rPr>
          <w:rFonts w:ascii="Times New Roman"/>
          <w:b w:val="false"/>
          <w:i w:val="false"/>
          <w:color w:val="000000"/>
          <w:sz w:val="28"/>
        </w:rPr>
        <w:t xml:space="preserve">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тиісті ведомстволық құқықтық актілер қабылдасын және қабылданған шаралар туралы Қазақстан Республикасы Үкіметін хабардар етсін.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2018 жылғы 9 ақпандағы</w:t>
            </w:r>
            <w:r>
              <w:br/>
            </w:r>
            <w:r>
              <w:rPr>
                <w:rFonts w:ascii="Times New Roman"/>
                <w:b w:val="false"/>
                <w:i w:val="false"/>
                <w:color w:val="000000"/>
                <w:sz w:val="20"/>
              </w:rPr>
              <w:t>№ 15-ө өкімімен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кейбір заңнамалық актілеріне ақпарат және коммуникациялар мәселелері бойынша өзгерістер мен толықтырулар енгізу туралы" 2017 жылғы 28 желтоқсандағы Қазақстан Республикасының Заңын іске асыру мақсатында қабылдануы қажет құқықтық актілердің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7251"/>
        <w:gridCol w:w="1931"/>
        <w:gridCol w:w="695"/>
        <w:gridCol w:w="975"/>
        <w:gridCol w:w="894"/>
      </w:tblGrid>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тұлға</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қауіпсіздік комитеті туралы ережені бекіту туралы" Қазақстан Республикасы Президентінің 1996 жылғы 1 сәуірдегі № 2922 </w:t>
            </w:r>
            <w:r>
              <w:rPr>
                <w:rFonts w:ascii="Times New Roman"/>
                <w:b w:val="false"/>
                <w:i w:val="false"/>
                <w:color w:val="000000"/>
                <w:sz w:val="20"/>
              </w:rPr>
              <w:t>Жарлығына</w:t>
            </w:r>
            <w:r>
              <w:rPr>
                <w:rFonts w:ascii="Times New Roman"/>
                <w:b w:val="false"/>
                <w:i w:val="false"/>
                <w:color w:val="000000"/>
                <w:sz w:val="20"/>
              </w:rPr>
              <w:t xml:space="preserve"> толықтырулар енгізу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 Ерғожин</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0"/>
              </w:rPr>
              <w:t>Жарлығына</w:t>
            </w:r>
            <w:r>
              <w:rPr>
                <w:rFonts w:ascii="Times New Roman"/>
                <w:b w:val="false"/>
                <w:i w:val="false"/>
                <w:color w:val="000000"/>
                <w:sz w:val="20"/>
              </w:rPr>
              <w:t xml:space="preserve"> өзгерістер енгізу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 Жұмағұлов</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электрондық өнеркәсіп саласындағы ұлттық даму институтын айқындау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 Голобурда</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оқиғаларына ден қоюдың дағдарысқа қарсы ұлттық жоспарын бекіту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 Голобурда</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радиожиілік қызметінің кейбір мәселелері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Балықбаев</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операторларының абоненттер туралы қызметтік ақпаратты жинау мен сақтауды жүзеге асыру ережесін бекіту туралы" Қазақстан Республикасы Үкіметінің 2010 жылғы 30 наурыздағы № 246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Балықбаев</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жүйені, "электрондық үкіметтің" ақпараттық-коммуникациялық платформасын, мемлекеттік органның интернет-ресурсын ақпараттық қауіпсіздік талаптарына сәйкестікке аттестаттаудан өткізу қағидаларын бекіту туралы" Қазақстан Республикасы Үкіметінің 2016 жылғы 23 мамырдағы № 298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 Голобурда</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Ақпарат және коммуникациялар министрлігінің кейбір мәселелері" туралы Қазақстан Республикасы Үкіметінің 2016 жылғы 16 маусымдағы № 353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Әжібаев</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"Ақпараттық-коммуникациялық инфрақұрылым объектілерін ақпараттық-коммуникациялық инфрақұрылымның аса маңызды объектілеріне жатқызу қағидалары мен өлшемшарттарын бекіту туралы" Қазақстан Республикасы Үкіметінің 2016 жылғы 8 қыркүйектегі № 529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 Голобурда</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және аэроғарыш өнеркәсібі министрлігінің кейбір мәселелері" туралы Қазақстан Республикасы Үкіметінің 2016 жылғы 15 қарашадағы № 704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 Голобурда</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 Голобурда</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құралдарымен өзара іс-қимыл жасау жөніндегі уәкілетті тұлға (бөлімше) туралы үлгілік ережені бекіту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 Әжібаев</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құралдарымен өзара іс-қимыл жасау жөніндегі уәкілетті тұлғаның (бөлімшенің) уәкілетті органмен өзара іс-қимыл жасау қағидаларын бекіту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Әжібаев</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аумақта халықтың тіршілік ету жағдайлары бұзылған кезде бұқаралық ақпарат құралдарына ресми хабарларды беру қағидаларын бекіту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 Әжібаев</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архитектурасын дамыту жөніндегі талаптарды бекіту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ҚАӨМ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Балықбаев</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эфирлік телерадио хабарларын таратуға кешудің қағидаларын бекіту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Әжібаев</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аудитін жүргізу қағидаларын бекіту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ҚАӨМ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Балықбаев</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сыртқы шлюзінің жұмыс істеу және техникалық талаптары қағидаларын бекіту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Балықбаев</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үшін ақпараттық-коммуникациялық көрсетілетін қызметтердің құнын есептеу әдістемесін бекіту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Қаржымині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Балықбаев</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әкімдіктің" үлгілік архитектурасын бекіту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ҰЭМ, ҚАӨМ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Балықбаев</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объектілерінің интеграциясы қағидаларын бекіту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Балықбаев</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ақпараттық ресурстарды резервтік сақтаудың бірыңғай ұлттық платформасын құру және оның жұмыс істеуін қамтамасыз ету, ақпараттық-коммуникациялық инфрақұрылымның аса маңызды объектілерінің электрондық ақпараттық ресурстарын резервтік көшірудің мерзімділігін белгілеу қағидаларын бекіту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министрінің бұйрығы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 Голобурда</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 мониторингін жүргізу қағидаларын бекіту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министрінің бұйрығы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 ҰҚК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 Голобурда</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және ақпараттық қауіпсіздікті қамтамасыз ету саласындағы бірыңғай талаптардың орындалуына мониторинг жүргізу қағидаларын бекіту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министрінің бұйрығы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 Голобурда</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электрондық үкіметтің" ақпараттық-коммуникациялық платформасының, мемлекеттік органның интернет-ресурсының ақпараттық қауіпсіздік талаптарына сәйкестігіне аттестаттық зерттеп-қарауды жүргізу әдістемесін бекіту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министрінің бұйрығы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 Голобурда</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Интернеттің қазақстандық сегментінің кеңістігінде домендік аттарды тіркеу, пайдалану және бөлу қағидаларын бекіту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министрінің бұйрығы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 Голобурда</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бейіндерін және қорғау бейіндерін әзірлеу әдістемесін бекіту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министрінің бұйрығы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 Голобурда</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қағидаларын бекіту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министрінің бұйрығы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 Голобурда</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Домендік аттардың әкімшісін және тіркеушісін айқындау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министрінің бұйрығы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 Голобурда</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ақпараттық ресурстардың резервтік көшірмелерін электрондық ақпараттық ресурстарды резервтік сақтаудың бірыңғай платформасына беру қағидаларын бекіту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министрінің бұйрығы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 Голобурда</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бағдарламалық өнімнің, "электрондық үкіметтің" ақпараттық-коммуникациялық платформасының, мемлекеттік орғанның интернет-ресурсының және ақпараттық жүйенің ақпараттық қауіпсіздік талаптарына сәйкестігіне сынақтар жүргізу әдістемесі мен қағидаларын бекіту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министрінің бұйрығы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 Голобурда</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өнеркәсіп пен бағдарламалық қамтылымның сенім білдірілген өнімінің тізілімін қалыптастыру және жүргізу қағидаларын, сондай-ақ электрондық өнеркәсіп пен бағдарламалық қамтылымның енімін электрондық өнеркәсіп пен бағдарламалық қамтылымның сенім білдірілген өнімінің тізіліміне енгізу өлшемшарттарын бекіту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министрінің бұйрығы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 Голобурда</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сертификатын беру және қолдану тәртібін бекіту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 Ерғожин</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куәландырушы орталығын айқындау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 Ерғожин</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телекоммуникация желілерін орталықтандырылған басқару жүйелерінің жұмыс істеу қағидаларын бекіту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 Ерғожин</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халықаралық байланыс операторлары желілерін интернет-трафикпен алмасу нүктесіне қосу қағидаларын бекіту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 Ерғожин</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туралы қағидалары мен мерзімдерін бекіту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Басқармасының қаулысы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ҚАӨМ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мерзімдерін бекіту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Басқармасының қаулысы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басылымдарының міндетті тегін даналарының электрондық архивін қалыптастыру қағидаларын бекіту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Әжібаев</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сенім білдірілген үшінші тарапының шетелдік электрондық цифрлық қолтаңбасының түпнұсқалығын растау қағидаларын бекіту туралы" Қазақстан Республикасы Инвестициялар және даму министрі міндетін атқарушысының 2015 жылғы 23 ақпандағы № 149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Балықбаев</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байланыстың абоненттік құрылғыларын тіркеу қағидаларын бекіту туралы" Қазақстан Республикасы Ақпарат және коммуникациялар министрінің 2017 жылғы 20 шілдедегі № 264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Балықбаев</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"Телерадио хабарларын тарату операторларының қызмет көрсету қағидаларын бекіту туралы" Қазақстан Республикасы Мәдениет және ақпарат министрінің 2012 жылғы 29 маусымдағы № 89/1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Әжібаев</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ақпараттық жүйелерін құруға немесе дамытуға арналған техникалық тапсырмаларды жасау және қарау қағидаларын бекіту туралы" Қазақстан Республикасы Инвестициялар және даму министрі міндетін атқарушысының 2016 жылғы 28 қаңтардағы № 127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ҚАӨМ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Балықбаев</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ұйымдастырушылық даму тиімділігін бағалау әдістемесін бекіту туралы" Қазақстан Республикасы Ақпарат және коммуникациялар министрінің 2017 жылғы 24 қарашадағы № 379 және Қазақстан Республикасының Мемлекеттік қызмет істері және сыбайлас жемқорлыққа қарсы іс-қимыл агенттігі төрағасының 2017 жылғы 24 қарашадағы № 232 бірлескен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және Қазақстан Республикасының Мемлекеттік қызмет істері және сыбайлас жемқорлыққа қарсы іс-қимыл агенттігі төрағасының бірлескен бұйрығы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МҚІСҚА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Балықбаев, А.А. Шайымова</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ақпараттық жүйелерін құру және дамыту кезінде стандартты шешімдер ретінде көп рет пайдалануға жататын ақпараттық жүйелердің (немесе олардың бөліктерің) тізбесін бекіту туралы" Қазақстан Республикасы Инвестициялар және даму министрі міндетін атқарушысының 2016 жылғы 28 қаңтардағы № 125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Балықбаев</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қызметтерін көрсету қағидаларын бекіту туралы" Қазақстан Республикасы Инвестициялар және даму министрі міндетін атқарушысының 2015 жылғы 24 ақпандағы № 171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Балықбаев</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теле-, радиоарналардың тізбесін қалыптастыру бойынша конкурс өткізу қағидаларын бекіту туралы" Қазақстан Республикасы Инвестициялар және даму министрінің 2015 жылғы 24 сәуірдегі № 488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Әжібаев</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"Ақпараттандырудың сервистік моделін іске асыру қағидаларын бекіту туралы" Қазақстан Республикасы Инвестициялар және даму министрі міндетін атқарушысының 2016 жылғы 28 қаңтардағы № 129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Балықбаев</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"Интернетке қоғамдық қол жеткізу пункттерінде Интернетке қол жеткізудің қызметтерін көрсету қағидаларын бекіту туралы" Қазақстан Республикасы Инвестициялар және даму министрінің міндетін атқарушысының 2016 жылғы 26 қаңтардағы № 67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Балықбаев</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"Жиіліктер белдеулерін, радиожиіліктерді (радиожиілік арналарын) иелікке беру, радиоэлектрондык құралдар мен жоғары жиілікті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Инвестициялар және даму министрі міндетін атқарушысының 2015 жылғы 21 қаңтардағы № 34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Балықбаев</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монополия субъектісі өндіретін және өткізетін тауарларға, жұмыстарға, көрсетілетін қызметтерге баға белгілеу қағидаларын бекіту туралы" Қазақстан Республикасы Ұлттық экономика министрінің 2016 жылғы 15 наурыздағы № 134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АКМ - Қазақстан Республикасының Ақпарат және коммуникациялар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ҚАӨМ - Қазақстан Республикасының Қорғаныс және аэроғарыш өнеркәсібі министрлігі;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МҚІСҚА - Қазақстан Республикасының Мемлекеттік қызмет істері және сыбайлас жемқорлыққа қарсы іс-қимыл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