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377a" w14:textId="a473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маңызы бар әдебиетті сатып алу мәселелері жөніндегі ведомствоаралық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10 қазандағы № 145-ө өкімі. Күші жойылды - Қазақстан Республикасы Премьер-Министрінің 2021 жылғы 3 наурыздағы № 47-ө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03.03.2021 </w:t>
      </w:r>
      <w:r>
        <w:rPr>
          <w:rFonts w:ascii="Times New Roman"/>
          <w:b w:val="false"/>
          <w:i w:val="false"/>
          <w:color w:val="ff0000"/>
          <w:sz w:val="28"/>
        </w:rPr>
        <w:t>№ 47-ө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маңызы бар әдебиетті сатып алу мәселелері жөніндегі ведомствоаралық комиссия (бұдан әрі - Комиссия)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маңызы бар әдебиетті сатып алу мәселелері жөніндегі ведомствоаралық комиссияның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 енгізілді – ҚР Премьер-Министрінің 29.05.2019 </w:t>
      </w:r>
      <w:r>
        <w:rPr>
          <w:rFonts w:ascii="Times New Roman"/>
          <w:b w:val="false"/>
          <w:i w:val="false"/>
          <w:color w:val="ff0000"/>
          <w:sz w:val="28"/>
        </w:rPr>
        <w:t>№ 96-ө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министрлігінің жауапты хатшысы, төрағаның орынбасары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министрлігі Тіл саясаты комитетінің төрағасы, хатшы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Білім және ғылым вице-министрі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вице-министрі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маңызы бар әдебиетті сатып алу мәселелері жөніндегі ведомствоаралық комиссия туралы ереже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маңызы бар әдебиетті сатып алу мәселелері жөніндегі ведомствоаралық комиссия (бұдан әрі - Комиссия) Қазақстан Республикасы Үкіметінің жанындағы консультативтік-кеңесші орган болып табылады.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қызметінің мақсаты қоғамдық маңызы бар әдебиетті сатып алу бойынша ұсыныстар әзірлеу болып табылады.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заңдарын, Қазақстан Республикасы Президентінің және Үкіметінің актілерін, Қазақстан Республикасының өзге де нормативтік құқықтық актілерін, сондай-ақ осы Ережені басшылыққа алады.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Мәдениет және спорт министрлігі Комиссияның жұмыс органы болып табылады.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Комиссия отырыстары қажеттілігіне қарай өткізіледі.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ҚР Премьер-Министрінің 29.05.2019 </w:t>
      </w:r>
      <w:r>
        <w:rPr>
          <w:rFonts w:ascii="Times New Roman"/>
          <w:b w:val="false"/>
          <w:i w:val="false"/>
          <w:color w:val="000000"/>
          <w:sz w:val="28"/>
        </w:rPr>
        <w:t>№ 96-ө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міндеті мен функциялары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негізгі міндеті сатып алынатын қоғамдық маңызы бар әдебиеттің тізбесін қарау болып табылады.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Ереженің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міндетті іске асыру үшін Комиссия қоғамдық маңызы бар әдебиетті сатып алу жөніндегі сараптама комиссиясының қорытындыларын қарайды және сатып алынатын әдебиеттің тізбесін қалыптастыру жөнінде шешім қабылдайды.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 жұмысының ұйымдастырылуы және тәртібі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жұмысының ұйымдастырылуы мен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 мен жұмыс топтарын құру тәртібі, қызметі мен таратылуы туралы нұсқаулыққа сәйкес жүргізіледі.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