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9e21c" w14:textId="e99e2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жергілікті өзін-өзі басқаруды дамыту мәселелері бойынша өзгерістер мен толықтырулар енгізу туралы" 2017 жылғы 11 шілдедегі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2017 жылғы 21 тамыздағы № 115-ө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жергілікті өзін-өзі басқаруды дамыту мәселелері бойынша өзгерістер мен толықтырулар енгізу туралы" 2017 жылғы 11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Жауапты орталық мемлекеттік органдар:</w:t>
      </w:r>
    </w:p>
    <w:bookmarkEnd w:id="1"/>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Үкіметіне бекітуге енгізсін;</w:t>
      </w:r>
    </w:p>
    <w:p>
      <w:pPr>
        <w:spacing w:after="0"/>
        <w:ind w:left="0"/>
        <w:jc w:val="both"/>
      </w:pPr>
      <w:r>
        <w:rPr>
          <w:rFonts w:ascii="Times New Roman"/>
          <w:b w:val="false"/>
          <w:i w:val="false"/>
          <w:color w:val="000000"/>
          <w:sz w:val="28"/>
        </w:rPr>
        <w:t>
      2) тиісті құқықтық актілерді қабылдасын және қабылданған шаралар туралы Қазақстан Республикасының Үкіметін хабардар етсін.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2017 жылғы 1 тамыздағы</w:t>
            </w:r>
            <w:r>
              <w:br/>
            </w:r>
            <w:r>
              <w:rPr>
                <w:rFonts w:ascii="Times New Roman"/>
                <w:b w:val="false"/>
                <w:i w:val="false"/>
                <w:color w:val="000000"/>
                <w:sz w:val="20"/>
              </w:rPr>
              <w:t>№ 115-ө өкімімен</w:t>
            </w:r>
            <w:r>
              <w:br/>
            </w:r>
            <w:r>
              <w:rPr>
                <w:rFonts w:ascii="Times New Roman"/>
                <w:b w:val="false"/>
                <w:i w:val="false"/>
                <w:color w:val="000000"/>
                <w:sz w:val="20"/>
              </w:rPr>
              <w:t>бекітілген</w:t>
            </w:r>
          </w:p>
        </w:tc>
      </w:tr>
    </w:tbl>
    <w:bookmarkStart w:name="z4" w:id="2"/>
    <w:p>
      <w:pPr>
        <w:spacing w:after="0"/>
        <w:ind w:left="0"/>
        <w:jc w:val="left"/>
      </w:pPr>
      <w:r>
        <w:rPr>
          <w:rFonts w:ascii="Times New Roman"/>
          <w:b/>
          <w:i w:val="false"/>
          <w:color w:val="000000"/>
        </w:rPr>
        <w:t xml:space="preserve"> "Қазақстан Республикасының кейбір заңнамалық актілеріне жергілікті өзін-өзі басқаруды дамыту мәселелері бойынша өзгерістер мен толықтырулар енгізу туралы" 2017 жылғы 11 шілдедегі Қазақстан Республикасының Заңын іске асыру мақсатында қабылдануы қажет құқықтық актілердің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7941"/>
        <w:gridCol w:w="528"/>
        <w:gridCol w:w="528"/>
        <w:gridCol w:w="1329"/>
        <w:gridCol w:w="1218"/>
      </w:tblGrid>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нысаны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Орындалуына жауапты мемлекеттік орган</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 сапалы және уақтылы әзірлеу мен енгізуге жауапты тұлға</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"Мәслихаттың үлгі регламентін бекіту туралы" Қазақстан Республикасы Президентінің 2013 жылғы 3 желтоқсандағы № 704 </w:t>
            </w:r>
            <w:r>
              <w:rPr>
                <w:rFonts w:ascii="Times New Roman"/>
                <w:b w:val="false"/>
                <w:i w:val="false"/>
                <w:color w:val="000000"/>
                <w:sz w:val="20"/>
              </w:rPr>
              <w:t>Жарлығына</w:t>
            </w:r>
            <w:r>
              <w:rPr>
                <w:rFonts w:ascii="Times New Roman"/>
                <w:b w:val="false"/>
                <w:i w:val="false"/>
                <w:color w:val="000000"/>
                <w:sz w:val="20"/>
              </w:rPr>
              <w:t xml:space="preserve"> өзгеріс енгізу туралы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қыркүйек</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 Жұмағұлов</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басқаруына берілетін аудандық коммуналдық мүліктің үлгі тізбесін бекіту туралы" Қазақстан Республикасы Үкіметінің 2014 жылғы 24 ақпандағы № 148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 енгізу туралы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қыркүйек</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Жұманғарин</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сыртқы қарыздарды тартуын келісу қағидаларын бекіту туралы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қыркүйек</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 Дәленов</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холдингтердің, ұлттық холдингтердің, ұлттық компаниялардың және олардың еншілес, тәуелді және тізбе бойынша олармен үлестес болып табылатын өзге де заңды тұлғалардың активтерін бәсекелестік ортаға беруден Қазақстан Республикасының Ұлттық қорына түсетін түсімдерді айқындайтын қағидаларын бекіту туралы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қыркүйек</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 Жұманғарин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"Дүлей зілзалалар мен авариялар салдарынан физикалық немесе моральдық тозуынан жарамсыз болған мемлекеттік мүліктің жекелеген түрлерінің бұзылуын және жойылуын ресімдеу қағидасын бекіту туралы" Қазақстан Республикасы Үкіметінің 2011 жылғы 1 маусымдағы № 615 </w:t>
            </w:r>
            <w:r>
              <w:rPr>
                <w:rFonts w:ascii="Times New Roman"/>
                <w:b w:val="false"/>
                <w:i w:val="false"/>
                <w:color w:val="000000"/>
                <w:sz w:val="20"/>
              </w:rPr>
              <w:t>қаулысына</w:t>
            </w:r>
            <w:r>
              <w:rPr>
                <w:rFonts w:ascii="Times New Roman"/>
                <w:b w:val="false"/>
                <w:i w:val="false"/>
                <w:color w:val="000000"/>
                <w:sz w:val="20"/>
              </w:rPr>
              <w:t xml:space="preserve"> өзгеріс пен толықтырулар енгізу туралы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қыркүйек</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Шолпанқұлов</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заңды тұлғаларға бекітіліп берілген мемлекеттік мүлікті мемлекеттік меншіктің бір түрінен екіншісіне беру қағидасын бекіту туралы" Қазақстан Республикасы Үкіметінің 2011 жылғы 1 маусымдағы № 616 </w:t>
            </w:r>
            <w:r>
              <w:rPr>
                <w:rFonts w:ascii="Times New Roman"/>
                <w:b w:val="false"/>
                <w:i w:val="false"/>
                <w:color w:val="000000"/>
                <w:sz w:val="20"/>
              </w:rPr>
              <w:t>қаулысына</w:t>
            </w:r>
            <w:r>
              <w:rPr>
                <w:rFonts w:ascii="Times New Roman"/>
                <w:b w:val="false"/>
                <w:i w:val="false"/>
                <w:color w:val="000000"/>
                <w:sz w:val="20"/>
              </w:rPr>
              <w:t xml:space="preserve"> өзгеріс енгізу туралы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қыркүйек</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Шолпанқұлов</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объектілерін сату қағидасын бекіту туралы" Қазақстан Республикасы Үкіметінің 2011 жылғы 9 тамыздағы № 920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қыркүйек</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Шолпанқұлов</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"Сыйға тарту шарты бойынша мемлекеттің мүлік құдығына ие болу қағидасын бекіту туралы" Қазақстан Республикасы Үкіметінің 2011 жылғы 28 қыркүйектегі № 1103 </w:t>
            </w:r>
            <w:r>
              <w:rPr>
                <w:rFonts w:ascii="Times New Roman"/>
                <w:b w:val="false"/>
                <w:i w:val="false"/>
                <w:color w:val="000000"/>
                <w:sz w:val="20"/>
              </w:rPr>
              <w:t>қаулысына</w:t>
            </w:r>
            <w:r>
              <w:rPr>
                <w:rFonts w:ascii="Times New Roman"/>
                <w:b w:val="false"/>
                <w:i w:val="false"/>
                <w:color w:val="000000"/>
                <w:sz w:val="20"/>
              </w:rPr>
              <w:t xml:space="preserve"> өзгеріс енгізу туралы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қыркүйек</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Шолпанқұлов</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мүлікті, оның ішінде мемлекеттік кәсіпорындардың және мемлекет қатысатын заңды тұлғалардың басқару тиімділігінің мониторингін жүзеге асыру қағидаларын бекіту туралы" Қазақстан Республикасы Үкіметінің 2012 жылғы 4 желтоқсандағы № 1546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қыркүйек</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Шолпанқұлов</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0"/>
              </w:rPr>
              <w:t>қаулысына</w:t>
            </w:r>
            <w:r>
              <w:rPr>
                <w:rFonts w:ascii="Times New Roman"/>
                <w:b w:val="false"/>
                <w:i w:val="false"/>
                <w:color w:val="000000"/>
                <w:sz w:val="20"/>
              </w:rPr>
              <w:t xml:space="preserve"> толықтырулар енгізу туралы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қыркүйек</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 Жұмағұлов</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қорына активтерді есептеу және Қазақстан Республикасының Ұлттық қорын пайдалану қағидаларын, сондай-ақ Қазақстан Республикасы Ұлттық қорының қалыптастырылуы мен пайдаланылуы туралы жылдық есепті жасау нысандары мен қағидаларын бекіту туралы" Қазақстан Республикасы Үкіметінің 2015 жылғы 23 сәуірдегі № 267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қыркүйек</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Шолпанқұлов</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 енгізу туралы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қыркүйек</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Шолпанқұлов</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 туралы үлгі ережесін бекіту туралы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қыркүйек</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 Жұмағұлов</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жиналысының үлгі регламентін бекіту туралы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қыркүйек</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 Жұмағұлов</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болып табылатын мемлекеттік мекемені қоспағанда, мемлекеттік мекеменің үлгі жарғысын (жалпы ережесін) және Мемлекеттік кәсіпорынның үлгі жарғысын бекіту туралы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қыркүйек</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Ешмағамбетов</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кейбір бұйрықтарына өзгерістер мен толықтырулар енгізу туралы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қыркүйек</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Жұманғарин</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қыркүйек</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Шолпанқұлов</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түсімдерін бюджеттер деңгейлері мен Қазақстан Республикасы Ұлттық қорының қолма-қол ақшасының бақылау шоты арасында бөлу кестесін бекіту туралы" Қазақстан Республикасы Қаржы министрінің 2014 жылғы 18 қыркүйектегі № 404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қыркүйек</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Шолпанқұлов</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 әкімшілері шығыстарының лимиттерін, жаңа бастамаларға арналған лимиттерді айқындау қағидаларын бекіту туралы" Қазақстан Республикасы Ұлттық экономика министрінің 2014 жылғы 27 қазандағы № 59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қыркүйек</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 Дәленов</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 жобаларын әзірлеу қағидаларын бекіту туралы" Қазақстан Республикасы Қаржы министрінің 2014 жылғы 31 қазандағы № 470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 енгізу туралы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қыркүйек</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Шолпанқұлов</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Бірыңғай бюджеттік сыныптамасын жасау қағидаларын бекіту туралы" Қазақстан Республикасы Қаржы министрінің 2014 жылғы 14 қарашадағы № 494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қыркүйек</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Шолпанқұлов</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өтінімді жасау және ұсыну қағидаларын бекіту туралы" Қазақстан Республикасы Қаржы министрінің 2014 жылғы 24 қарашадағы № 511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 енгізу туралы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қыркүйек</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Шолпанқұлов</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қыркүйек</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Шолпанқұлов</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есептілігі нысандарын және оларды жасау қағидаларын бекіту туралы" Қазақстан Республикасы Қаржы министрінің 2014 жылғы 25 желтоқсандағы № 587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қыркүйек</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 Баеділов</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 (кіші бағдарламаларды) әзірлеу және бекіту (қайта бекіту) қағидаларын және олардың мазмұнына қойылатын талаптарды бекіту туралы" Қазақстан Республикасы Ұлттық экономика министрінің 2014 жылғы 30 желтоқсандағы № 195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қыркүйек</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 Дәленов</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"Әлеуметтік-экономикалық даму болжамын әзірлеу қағидалары мен мерзімдерін бекіту туралы" Қазақстан Республикасы Ұлттық экономика министрінің 2015 жылғы 8 қаңтардағы № 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қыркүйек</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 Дәленов</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даму трансферттерін қарау және іріктеу қағидаларын бекіту туралы" Қазақстан Республикасы Қаржы министрінің 2015 жылғы 25 ақпандағы № 126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қыркүйек</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Шолпанқұлов</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мүліктің тізілімін жүргізу қағидаларын бекіту туралы" Қазақстан Республикасы Қаржы министрінің 2015 жылғы 26 наурыздағы № 207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 енгізу туралы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қыркүйек</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Шолпанқұлов</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мониторинг жүргізу нұсқаулығын бекіту туралы" Қазақстан Республикасы Қаржы министрінің 2016 жылғы 30 қарашадағы № 629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қыркүйек</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Шолпанқұлов</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мекемелердің, бюджеттік бағдарламалар әкімшілерінің және бюджетті атқару жөніндегі уәкілетті органдардың бюджеттік есептілікті жасау және ұсыну қағидаларын бекіту туралы" Қазақстан Республикасы Қаржы министрінің 2016 жылғы 2 желтоқсандағы № 630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қыркүйек</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Шолпанқұлов</w:t>
            </w:r>
          </w:p>
        </w:tc>
      </w:tr>
    </w:tbl>
    <w:bookmarkStart w:name="z5" w:id="3"/>
    <w:p>
      <w:pPr>
        <w:spacing w:after="0"/>
        <w:ind w:left="0"/>
        <w:jc w:val="both"/>
      </w:pPr>
      <w:r>
        <w:rPr>
          <w:rFonts w:ascii="Times New Roman"/>
          <w:b w:val="false"/>
          <w:i w:val="false"/>
          <w:color w:val="000000"/>
          <w:sz w:val="28"/>
        </w:rPr>
        <w:t>
      Ескертпе: аббревиатуралардың толық жазылуы:</w:t>
      </w:r>
    </w:p>
    <w:bookmarkEnd w:id="3"/>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Әділетмині - Қазақстан Республикасының Әділет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