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b43c6" w14:textId="21b43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құқық қорғау жүйесін жетілдіру мәселелері бойынша өзгерістер мен толықтырулар енгізу туралы" 2017 жылғы 3 шілдедегі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2017 жылғы 9 тамыздағы № 108-ө өкімі</w:t>
      </w:r>
    </w:p>
    <w:p>
      <w:pPr>
        <w:spacing w:after="0"/>
        <w:ind w:left="0"/>
        <w:jc w:val="both"/>
      </w:pPr>
      <w:bookmarkStart w:name="z1" w:id="0"/>
      <w:r>
        <w:rPr>
          <w:rFonts w:ascii="Times New Roman"/>
          <w:b w:val="false"/>
          <w:i w:val="false"/>
          <w:color w:val="000000"/>
          <w:sz w:val="28"/>
        </w:rPr>
        <w:t xml:space="preserve">
      1. Қоса беріліп отырған "Қазақстан Республикасының кейбір заңнамалық актілеріне құқық қорғау жүйесін жетілдіру мәселелері бойынша өзгерістер мен толықтырулар енгізу туралы" 2017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2" w:id="1"/>
    <w:p>
      <w:pPr>
        <w:spacing w:after="0"/>
        <w:ind w:left="0"/>
        <w:jc w:val="both"/>
      </w:pPr>
      <w:r>
        <w:rPr>
          <w:rFonts w:ascii="Times New Roman"/>
          <w:b w:val="false"/>
          <w:i w:val="false"/>
          <w:color w:val="000000"/>
          <w:sz w:val="28"/>
        </w:rPr>
        <w:t>
      2. Қазақстан Республикасының мемлекеттік органдары заңнамада белгіленген тәртіппен тізбеге сәйкес тиісті ведомстволық құқықтық актілерді қабылдасын және қабылданған шаралар туралы Қазақстан Республикасының Үкіметін хабардар етсін.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2017 жылғы 9 тамыздағы</w:t>
            </w:r>
            <w:r>
              <w:br/>
            </w:r>
            <w:r>
              <w:rPr>
                <w:rFonts w:ascii="Times New Roman"/>
                <w:b w:val="false"/>
                <w:i w:val="false"/>
                <w:color w:val="000000"/>
                <w:sz w:val="20"/>
              </w:rPr>
              <w:t>№ 108-ө өкімімен</w:t>
            </w:r>
            <w:r>
              <w:br/>
            </w:r>
            <w:r>
              <w:rPr>
                <w:rFonts w:ascii="Times New Roman"/>
                <w:b w:val="false"/>
                <w:i w:val="false"/>
                <w:color w:val="000000"/>
                <w:sz w:val="20"/>
              </w:rPr>
              <w:t>бекітілген</w:t>
            </w:r>
          </w:p>
        </w:tc>
      </w:tr>
    </w:tbl>
    <w:bookmarkStart w:name="z4" w:id="2"/>
    <w:p>
      <w:pPr>
        <w:spacing w:after="0"/>
        <w:ind w:left="0"/>
        <w:jc w:val="left"/>
      </w:pPr>
      <w:r>
        <w:rPr>
          <w:rFonts w:ascii="Times New Roman"/>
          <w:b/>
          <w:i w:val="false"/>
          <w:color w:val="000000"/>
        </w:rPr>
        <w:t xml:space="preserve"> "Қазақстан Республикасының кейбір заңнамалық актілеріне құқық қорғау жүйесін жетілдіру мәселелері бойынша өзгерістер мен толықтырулар енгізу туралы" 2017 жылғы 3 шілдедегі Қазақстан Республикасының Заңын іске асыру мақсатында қабылдануы қажет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8901"/>
        <w:gridCol w:w="342"/>
        <w:gridCol w:w="595"/>
        <w:gridCol w:w="1100"/>
        <w:gridCol w:w="1009"/>
      </w:tblGrid>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актінің атауы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 мемлекеттік орган</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актілердің сапасына, уақтылы әзірленуі мен қабылдануына жауапты тұлға</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Анықтаудан, тергеуден, соттан жасырынып жүрген, сондай-ақ жазасын өтеуден немесе пробациялық бақылауды жүзеге асырудан жалтарып жүрген, хабар-ошарсыз жоғалып кеткен, туысқандарымен байланысын жоғалтқан, өзі туралы мағлұмат беретін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 бекіту туралы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Аттестаттауға жатқызылған қызметкердің Қазақстан Республикасының заңнамасын білуін және логикалық ойлау қабілетін компьютерлік тестілеуден өткізу қағидалары мен шарттарын, кәсіби жарамдылығын айқындау жөніндегі нормативтерді, сондай-ақ лауазымдардың санаттары үшін шекті мәндерді бекіту туралы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ішкі істер органдары жол-патрульдік, патрульдік полициясы және мамандандырылған күзет қызметі саптық бөліністері қызметкерлерінің жетондарының үлгілерін бекіту туралы" Қазақстан Республикасы Ішкі істер министрінің 2013 жылғы 31 қазандағы № 630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прокуратура органдары, ведомстволары, мекемелері мен білім беру ұйымдарының қызметкерлерін тесттен өтудің қағидалары мен шарттары, сондай-ақ лауазымдардың санаттары үшін шекті мәндер бекіту туралы" Қазақстан Республикасы Бас Прокурорының 2014 жылғы 8 шілдедегі № 69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кірістер органдарының жедел-тергеу бөлімшелерінде (экономикалық тергеу қызметі) қызмет өткерудің кейбір мәселелері туралы" Қазақстан Республикасы Қаржы министрінің 2015 жылғы 29 қаңтардағы № 56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 Баеділов</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прокуратура органдары, ведомстволары мен мекемелері қызметкерлерінің қызметтік куәліктерінің Сипаттамасын және оларды беру жөніндегі Нұсқаулықты бекіту туралы" Қазақстан Республикасы Бас Прокурорының 2015 жылғы 16 қарашадағы № 132қбпү бұйрығына өзгерістер енгізу туралы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(келісім бойынша)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Ахметжанов</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органдарының қызметкерлерінің және мемлекеттік әкімшілік қызметшілерінің қызметтік куәліктерінің сипаттамасын және оларды беру жөніндегі нұсқаулықты бекіту туралы" Қазақстан Республикасы Ішкі істер министрінің 2016 жылғы 3 наурыздағы № 18қбпү бұйрығына өзгерістер енгізу туралы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Е.З. Тұрғымбаев</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Мемлекеттік қызмет істері және сыбайлас жемқорлыққа қарсы іс-қимыл агенттігінің Сыбайлас жемқорлыққа қарсы іс-қимыл ұлттық бюросында (Сыбайлас жемқорлыққа қарсы қызмет) құқық қорғау қызметін өткерудің кейбір мәселелері" туралы Қазақстан Республикасы Мемлекеттік қызмет істері және сыбайлас жемқорлыққа қарсы іс-қимыл агенттігі Төрағасының 2016 жылғы 21 қазандағы № 17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w:t>
            </w:r>
          </w:p>
        </w:tc>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 (келісім бойынша)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қыркүйек</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 Шайымова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5"/>
        <w:gridCol w:w="2062"/>
        <w:gridCol w:w="91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аббревиатуралардың толық жазылуы: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МҚІСҚА</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қызмет істері және сыбайлас жемқорлыққа қарсы іс-қимыл агенттігі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Бас прокуратурасы</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Ішкі істер министрлігі</w:t>
            </w:r>
          </w:p>
        </w:tc>
      </w:tr>
      <w:tr>
        <w:trPr>
          <w:trHeight w:val="30" w:hRule="atLeast"/>
        </w:trPr>
        <w:tc>
          <w:tcPr>
            <w:tcW w:w="1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Қаржы министрлігі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