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adef" w14:textId="d91a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мүлік туралы" Қазақстан Республикасының 2011 жылғы 1 наурыздағы Заңын іске асыру жөніндегі шаралар туралы" Қазақстан Республикасы Премьер-Министрінің 2011 жылғы 18 сәуірдегі № 49-ө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25 қаңтардағы № 11-ө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 іске асыру жөніндегі шаралар туралы" Қазақстан Республикасы Премьер-Министрінің 2011 жылғы 18 сәуірдегі № 49-ө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"Мемлекеттік мүлік туралы" Қазақстан Республикасының 2011 жылғы 1 наурыздағы Заңын іске асыру мақсатында қабылдануы қажет Қазақстан Республикасының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алып тасталсын.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