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3faee" w14:textId="323fa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2015 жылғы 3 желтоқсандағы Қазақстан Республикасының Заңын іске асыру жөніндегі шаралар туралы және "Қазақстан Республикасының кейбір заңнамалық актілеріне салық салу мәселелері бойынша өзгерістер мен толықтырулар енгізу туралы" 2013 жылғы 5 желтоқсандағы Қазақстан Республикасының Заңын іске асыру жөніндегі шаралар туралы" Қазақстан Республикасы Премьер-Министрінің 2014 жылғы 11 наурыздағы № 26-ө өкіміне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2015 жылғы 15 желтоқсандағы № 138-ө өкімі.</w:t>
      </w:r>
    </w:p>
    <w:p>
      <w:pPr>
        <w:spacing w:after="0"/>
        <w:ind w:left="0"/>
        <w:jc w:val="both"/>
      </w:pPr>
      <w:bookmarkStart w:name="z0" w:id="0"/>
      <w:r>
        <w:rPr>
          <w:rFonts w:ascii="Times New Roman"/>
          <w:b w:val="false"/>
          <w:i w:val="false"/>
          <w:color w:val="000000"/>
          <w:sz w:val="28"/>
        </w:rPr>
        <w:t xml:space="preserve">
      1. Қоса беріліп отырған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2015 жылғы 3 желтоқсандағы Қазақстан Республикасының Заңын іске асыру мақсатында қабылдануы қажет нормативтік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1" w:id="1"/>
    <w:p>
      <w:pPr>
        <w:spacing w:after="0"/>
        <w:ind w:left="0"/>
        <w:jc w:val="both"/>
      </w:pPr>
      <w:r>
        <w:rPr>
          <w:rFonts w:ascii="Times New Roman"/>
          <w:b w:val="false"/>
          <w:i w:val="false"/>
          <w:color w:val="000000"/>
          <w:sz w:val="28"/>
        </w:rPr>
        <w:t>
      2. "Қазақстан Республикасының кейбір заңнамалық актілеріне салық салу мәселелері бойынша өзгерістер мен толықтырулар енгізу туралы" 2013 жылғы 5 желтоқсандағы Қазақстан РеспубликасыныңЗаңын іске асыру жөніндегі шаралар туралы" Қазақстан Республикасы Премьер-Министрінің 2014 жылғы 11 наурыздағы № 26-ө өкіміне мынадай өзгеріс енгізілсін:</w:t>
      </w:r>
    </w:p>
    <w:bookmarkEnd w:id="1"/>
    <w:bookmarkStart w:name="z2" w:id="2"/>
    <w:p>
      <w:pPr>
        <w:spacing w:after="0"/>
        <w:ind w:left="0"/>
        <w:jc w:val="both"/>
      </w:pPr>
      <w:r>
        <w:rPr>
          <w:rFonts w:ascii="Times New Roman"/>
          <w:b w:val="false"/>
          <w:i w:val="false"/>
          <w:color w:val="000000"/>
          <w:sz w:val="28"/>
        </w:rPr>
        <w:t>
      көрсетілген өкіммен бекітілген "Қазақстан Республикасының кейбір заңнамалық актілеріне салық салу мәселелері бойынша өзгерістер мен толықтырулар енгізу туралы" 2013 жылғы 5 желтоқсандағы Қазақстан Республикасының Заңын іске асыру мақсатында қабылдануы қажет Қазақстан Республикасының нормативтік құқықтық актілерінің тізбесінде:</w:t>
      </w:r>
    </w:p>
    <w:bookmarkEnd w:id="2"/>
    <w:bookmarkStart w:name="z3" w:id="3"/>
    <w:p>
      <w:pPr>
        <w:spacing w:after="0"/>
        <w:ind w:left="0"/>
        <w:jc w:val="both"/>
      </w:pPr>
      <w:r>
        <w:rPr>
          <w:rFonts w:ascii="Times New Roman"/>
          <w:b w:val="false"/>
          <w:i w:val="false"/>
          <w:color w:val="000000"/>
          <w:sz w:val="28"/>
        </w:rPr>
        <w:t>
      реттік нөмірі 4-жол алып тасталсын.</w:t>
      </w:r>
    </w:p>
    <w:bookmarkEnd w:id="3"/>
    <w:bookmarkStart w:name="z4" w:id="4"/>
    <w:p>
      <w:pPr>
        <w:spacing w:after="0"/>
        <w:ind w:left="0"/>
        <w:jc w:val="both"/>
      </w:pPr>
      <w:r>
        <w:rPr>
          <w:rFonts w:ascii="Times New Roman"/>
          <w:b w:val="false"/>
          <w:i w:val="false"/>
          <w:color w:val="000000"/>
          <w:sz w:val="28"/>
        </w:rPr>
        <w:t>
      3. Қазақстан Республикасының мемлекеттік органдары:</w:t>
      </w:r>
    </w:p>
    <w:bookmarkEnd w:id="4"/>
    <w:bookmarkStart w:name="z5" w:id="5"/>
    <w:p>
      <w:pPr>
        <w:spacing w:after="0"/>
        <w:ind w:left="0"/>
        <w:jc w:val="both"/>
      </w:pPr>
      <w:r>
        <w:rPr>
          <w:rFonts w:ascii="Times New Roman"/>
          <w:b w:val="false"/>
          <w:i w:val="false"/>
          <w:color w:val="000000"/>
          <w:sz w:val="28"/>
        </w:rPr>
        <w:t>
      1) тізбеге сәйкес нормативтік құқықтық актілердің жобаларын әзірлесін және белгіленген тәртіппен Қазақстан Республикасының Үкіметіне енгізсін;</w:t>
      </w:r>
    </w:p>
    <w:bookmarkEnd w:id="5"/>
    <w:bookmarkStart w:name="z6" w:id="6"/>
    <w:p>
      <w:pPr>
        <w:spacing w:after="0"/>
        <w:ind w:left="0"/>
        <w:jc w:val="both"/>
      </w:pPr>
      <w:r>
        <w:rPr>
          <w:rFonts w:ascii="Times New Roman"/>
          <w:b w:val="false"/>
          <w:i w:val="false"/>
          <w:color w:val="000000"/>
          <w:sz w:val="28"/>
        </w:rPr>
        <w:t>
      2) тиісті ведомстволық нормативтік құқықтық актілерді қабылдасын және қабылданған шаралар туралы Қазақстан Республикасының Үкіметін хабардар етсін.</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Мәсімов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2015 жылғы 15 желтоқсандағы</w:t>
            </w:r>
            <w:r>
              <w:br/>
            </w:r>
            <w:r>
              <w:rPr>
                <w:rFonts w:ascii="Times New Roman"/>
                <w:b w:val="false"/>
                <w:i w:val="false"/>
                <w:color w:val="000000"/>
                <w:sz w:val="20"/>
              </w:rPr>
              <w:t>№ 138-ө өкімімен</w:t>
            </w:r>
            <w:r>
              <w:br/>
            </w:r>
            <w:r>
              <w:rPr>
                <w:rFonts w:ascii="Times New Roman"/>
                <w:b w:val="false"/>
                <w:i w:val="false"/>
                <w:color w:val="000000"/>
                <w:sz w:val="20"/>
              </w:rPr>
              <w:t>бекітілген</w:t>
            </w:r>
          </w:p>
        </w:tc>
      </w:tr>
    </w:tbl>
    <w:bookmarkStart w:name="z8" w:id="7"/>
    <w:p>
      <w:pPr>
        <w:spacing w:after="0"/>
        <w:ind w:left="0"/>
        <w:jc w:val="left"/>
      </w:pPr>
      <w:r>
        <w:rPr>
          <w:rFonts w:ascii="Times New Roman"/>
          <w:b/>
          <w:i w:val="false"/>
          <w:color w:val="000000"/>
        </w:rPr>
        <w:t xml:space="preserve"> "Қазақстан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 2015 жылғы 3 желтоқсандағы Қазақстан Республикасының Заңын іске асыру мақсатында қабылдануы қажет нормативтік құқықтық актілердің тізбесі</w:t>
      </w:r>
    </w:p>
    <w:bookmarkEnd w:id="7"/>
    <w:p>
      <w:pPr>
        <w:spacing w:after="0"/>
        <w:ind w:left="0"/>
        <w:jc w:val="both"/>
      </w:pPr>
      <w:r>
        <w:rPr>
          <w:rFonts w:ascii="Times New Roman"/>
          <w:b w:val="false"/>
          <w:i w:val="false"/>
          <w:color w:val="ff0000"/>
          <w:sz w:val="28"/>
        </w:rPr>
        <w:t xml:space="preserve">
      Ескерту. Тізбеге өзгеріс енгізілді – ҚР Премьер-Министрінің 26.12.2016 </w:t>
      </w:r>
      <w:r>
        <w:rPr>
          <w:rFonts w:ascii="Times New Roman"/>
          <w:b w:val="false"/>
          <w:i w:val="false"/>
          <w:color w:val="ff0000"/>
          <w:sz w:val="28"/>
        </w:rPr>
        <w:t>№ 132-ө</w:t>
      </w:r>
      <w:r>
        <w:rPr>
          <w:rFonts w:ascii="Times New Roman"/>
          <w:b w:val="false"/>
          <w:i w:val="false"/>
          <w:color w:val="ff0000"/>
          <w:sz w:val="28"/>
        </w:rPr>
        <w:t xml:space="preserve">; 30.01.2018 </w:t>
      </w:r>
      <w:r>
        <w:rPr>
          <w:rFonts w:ascii="Times New Roman"/>
          <w:b w:val="false"/>
          <w:i w:val="false"/>
          <w:color w:val="ff0000"/>
          <w:sz w:val="28"/>
        </w:rPr>
        <w:t>№ 9-ө</w:t>
      </w:r>
      <w:r>
        <w:rPr>
          <w:rFonts w:ascii="Times New Roman"/>
          <w:b w:val="false"/>
          <w:i w:val="false"/>
          <w:color w:val="ff0000"/>
          <w:sz w:val="28"/>
        </w:rPr>
        <w:t xml:space="preserve">; 29.11.2018 </w:t>
      </w:r>
      <w:r>
        <w:rPr>
          <w:rFonts w:ascii="Times New Roman"/>
          <w:b w:val="false"/>
          <w:i w:val="false"/>
          <w:color w:val="ff0000"/>
          <w:sz w:val="28"/>
        </w:rPr>
        <w:t>№ 151-ө</w:t>
      </w:r>
      <w:r>
        <w:rPr>
          <w:rFonts w:ascii="Times New Roman"/>
          <w:b w:val="false"/>
          <w:i w:val="false"/>
          <w:color w:val="ff0000"/>
          <w:sz w:val="28"/>
        </w:rPr>
        <w:t xml:space="preserve"> өкімдерімен.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8242"/>
        <w:gridCol w:w="558"/>
        <w:gridCol w:w="389"/>
        <w:gridCol w:w="1402"/>
        <w:gridCol w:w="1152"/>
      </w:tblGrid>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актінің атауы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мерзімi</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және құқықтық актілердің сапасына, әзірлеу мен енгізудің уақтылығына жауапты адам</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төлеушінің (салық агентінің) билік етуі шектелген мүлкін салық берешегі есебіне, төлеушінің - кедендік төлемдер бойынша берешектің есебіне өткізу қағидасын бекіту туралы" Қазақстан Республикасы Үкіметінің 2011 жылғы 2 маусымдағы № 618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18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 алкоголь өнімінің және мұнай өнiмдерiнiң өндірісі, сондай-ақ мұнай өнiмдерi айналымының саласында есептеуіш бақылау аспаптары деректерінің операторын айқындау туралы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18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өңдеу өнімдерін әкету (әкелу) туралы міндеттемені табыс ету және оны орындау қағидалары мен нысандарын бекіту туралы" Қазақстан Республикасы Үкіметінің 2011 жылғы 30 желтоқсандағы № 1712 </w:t>
            </w:r>
            <w:r>
              <w:rPr>
                <w:rFonts w:ascii="Times New Roman"/>
                <w:b w:val="false"/>
                <w:i w:val="false"/>
                <w:color w:val="000000"/>
                <w:sz w:val="20"/>
              </w:rPr>
              <w:t>қаулысының</w:t>
            </w:r>
            <w:r>
              <w:rPr>
                <w:rFonts w:ascii="Times New Roman"/>
                <w:b w:val="false"/>
                <w:i w:val="false"/>
                <w:color w:val="000000"/>
                <w:sz w:val="20"/>
              </w:rPr>
              <w:t xml:space="preserve"> күші жойылды деп тану туралы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18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"Консулдық алым ставкаларының, сондай-ақ жеделдігі үшін консулдық алым ставкасының ең төменгі және ең жоғары базалық мөлшерін бекіту туралы" Қазақстан Республикасы Үкіметінің 2009 жылғы 19 ақпандағы № 197 </w:t>
            </w:r>
            <w:r>
              <w:rPr>
                <w:rFonts w:ascii="Times New Roman"/>
                <w:b w:val="false"/>
                <w:i w:val="false"/>
                <w:color w:val="000000"/>
                <w:sz w:val="20"/>
              </w:rPr>
              <w:t>қаулысының</w:t>
            </w:r>
            <w:r>
              <w:rPr>
                <w:rFonts w:ascii="Times New Roman"/>
                <w:b w:val="false"/>
                <w:i w:val="false"/>
                <w:color w:val="000000"/>
                <w:sz w:val="20"/>
              </w:rPr>
              <w:t xml:space="preserve"> өзгерістер мен толықтыру енгізу туралы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ҰЭМ Қаржымині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18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Жошыбаев</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өнімін, акваөсіру (балық өсіру шаруашылығы) өнімін өндіруші заңды тұлғалар, сондай-ақ шаруа немесе фермер қожалығының басшысы және (немесе) мүшелері көлік құралдарына салық төлеуші болып табылмайтын мамандандырылған ауыл шаруашылығы техникаларының тізбесін бекіту туралы" Қазақстан Республикасы Үкіметінің 2015 жылғы 25 сәуірдегі № 316 </w:t>
            </w:r>
            <w:r>
              <w:rPr>
                <w:rFonts w:ascii="Times New Roman"/>
                <w:b w:val="false"/>
                <w:i w:val="false"/>
                <w:color w:val="000000"/>
                <w:sz w:val="20"/>
              </w:rPr>
              <w:t>қаулысына</w:t>
            </w:r>
            <w:r>
              <w:rPr>
                <w:rFonts w:ascii="Times New Roman"/>
                <w:b w:val="false"/>
                <w:i w:val="false"/>
                <w:color w:val="000000"/>
                <w:sz w:val="20"/>
              </w:rPr>
              <w:t xml:space="preserve"> өзгеріс енгізу туралы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Қаржымині ҰЭМ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18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 Евниев</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және бюджетке төленетін басқа да міндетті төлемдер туралы" Қазақстан Республикасының 2008 жылғы 10 желтоқсандағы Кодексінде (Салық кодексі) көзделген құжаттардың нысандарын бекіту туралы" Қазақстан Республикасы Үкіметінің 2011 жылғы 31 қазандағы № 1238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ақпан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органдарына мәліметтер ұсынатын, олардың негізінде жеке тұлғаның тұрғын үйінің және саяжай құрылысының (оның ішінде жаңадан салынған); салқын жапсаржайдың, шаруашылық (қызметтік) құрылыстың, шығыңқы ірге қабатының, тұрғын үй жертөлесінің, гараждың салық салынатын объектісінің құнын анықтайтын орталық мемлекеттік органдар құрамынан уәкілетті мемлекеттік органды айқындау туралы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қазан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30.01.2018 </w:t>
            </w:r>
            <w:r>
              <w:rPr>
                <w:rFonts w:ascii="Times New Roman"/>
                <w:b w:val="false"/>
                <w:i w:val="false"/>
                <w:color w:val="ff0000"/>
                <w:sz w:val="20"/>
              </w:rPr>
              <w:t>№ 9-ө</w:t>
            </w:r>
            <w:r>
              <w:rPr>
                <w:rFonts w:ascii="Times New Roman"/>
                <w:b w:val="false"/>
                <w:i w:val="false"/>
                <w:color w:val="ff0000"/>
                <w:sz w:val="20"/>
              </w:rPr>
              <w:t xml:space="preserve"> өкімімен</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экспорттық-импорттық валюталық бақылауды жүзеге асыру және резиденттердің экспорт және импорт бойынша келісімшарттардың есептік нөмірлерін алу қағидаларын бекіту туралы" Қазақстан Республикасы Ұлттық Банк басқармасының 2012 жылғы 24 ақпандағы № 42 қаулысына өзгерістер мен толықтырулар енгізу туралы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 басқармасының қаулысы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сәуір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А. Смоляков</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және бюджетке төленетін басқа да міндетті төлемдердің түсуін, сондай-ақ бірыңғай жинақтаушы зейнетақы қорына міндетті зейнетақы жарналарының, міндетті кәсіптік зейнетақы жарналарының және Мемлекеттік әлеуметтік сақтандыру қорына әлеуметтік аударымдардың толық және уақтылы аударылуын мемлекеттік бақылау саласындағы тәуекел дәрежесін бағалау өлшемшарттарын бекіту туралы"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қаңтар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төлеушінің (салық агентінің) салық жүктемесi коэффициентін есептеу қағидаларын бекіту туралы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18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шоттарды жүргізу ережелерін бекіту туралы" Қазақстан Республикасы Қаржы министрінің 2008 жылғы 29 желтоқсандағы № 622 бұйрығына өзгерістер мен толықтырулар енгізу туралы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18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кеден ісі туралы" Қазақстан Республикасының Кодексінде көзделген өтініштердің нысандарын бекіту туралы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18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баждардың, салықтардың, кедендік алымдардың және өсімпұлдардың түсімдерін аудару мен есепке алудың кейбір мәселелері туралы" Қазақстан Республикасы Қаржы министрінің 2015 жылғы 3 сәуірдегі № 257 бұйрығына өзгерістер мен толықтырулар енгізу туралы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18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спиртіне және (немесе) алкоголь өніміне ілеспе жүкқұжаттарды ресімдеу мен пайдалану қағидаларын бекіту туралы" Қазақстан Республикасы Қаржы министрінің 2015 жылғы 19 қаңтардағы № 35 бұйрығына өзгерістер мен толықтырулар енгізу туралы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18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әкімшілендірудің кейбір мәселелері туралы" Қазақстан Республикасы Қаржы министрінің 2008 жылғы 30 желтоқсандағы № 637 бұйрығына өзгерістер мен толықтырулар енгізу туралы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18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төлемдер, салықтар және өсімпұлдар бойынша берешекті өтеу туралы хабарлама нысанын бекіту туралы" Қазақстан Республикасы Қаржы министрінің міндетін атқарушы 2010 жылғы 17 шілдедегі № 357 бұйрығының күші жойылды деп тану туралы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18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тексеру құжаттарының нысандарын бекіту туралы" Қазақстан Республикасы Қаржы министрінің 2010 жылғы 29 шілдедегі № 383 бұйрығының күші жойылды деп тану туралы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18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кедендік бақылаудағы халықаралық тасымалдың тауарлары мен көлік құралдарына қатысты кедендік бақылауды жүзеге асыратын, кеден ісі саласындағы қызмет аймақтарын бекіту туралы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18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Кәсiпкерлiк қызмет мақсатында тауарларды импортталатындарға жатқызу өлшемшарттарын бекіту туралы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18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бекеттердің қызметін ұйымдастыру қағидаларын бекіту туралы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18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сәйкестендіру нөмір-кодтарын беру қағидаларын бекіту туралы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18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"Шарап материалы мен сыраны қоспағанда, алкоголь өнімін есепке алу-бақылау таңбаларымен және темекі бұйымдарын акциздік таңбалармен таңбалау (қайта таңбалау) қағидаларын, сондай-ақ акциздік және есепке алу-бақылау таңбаларының нысанын, мазмұнын және қорғау элементтерін бекіту туралы" Қазақстан Республикасы Қаржы министрінің 2015 жылғы 27 ақпандағы № 144 бұйрығына өзгерістер мен толықтырулар енгізу туралы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18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материалы, сондай-ақ өндiрiстiк қуаты жылына төрт жүз мың декалитрден төмен сыра өндiрiсiнен басқа, этил спиртiн және (немесе) алкоголь өнiмiн өндiрудiң технологиялық желiлерiн есепке алудың бақылау аспаптарымен жарақтандыру, олардың жұмыс iстеу және есепке алынуын жүзеге асыру қағидаларын бекіту туралы" Қазақстан Республикасы Қаржы министрінің 2015 жылғы 29 қыркүйектегі № 498 бұйрығына өзгерістер енгізу туралы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18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тіркелімінің нысандарын бекіту туралы" Қазақстан Республикасы Қаржы министрінің 2015 жылғы 15 сәуірдегі № 271 бұйрығына өзгерістер мен толықтырулар енгізу туралы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18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салуға арналған тиісті мақсаттарда пайдаланылмайтын немесе Қазақстан Республикасының заңнамасын бұза отырып пайдаланатын жер учаскелерін айқындау қағидаларын бекіту туралы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Қаржымині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18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 Өскенбаев</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Банктердің және банк операцияларының жекелеген түрлерін жүзеге асыратын ұйымдардың салық төлеуші, оның ішінде дара кәсіпкер, жеке нотариус, жеке сот орындаушысы, адвокат, кәсіби медиатор ретінде тіркеу есебінде тұрған жеке тұлғалар туралы ақпараттарды беру ережесін бекіту туралы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ҰБ</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18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мемлекеттік органдардың тиісті мақсаттарда пайдаланылмайтын немесе Қазақстан Республикасының заңнамасын бұза отырып пайдаланылатын жер учаскелерін айқындау және мемлекеттік кірістер органдарына осындай жер учаскелері бойынша мәліметтерді ұсыну қағидаларын бекіту туралы" Қазақстан Республикасы Қаржы министрінің 2015 жылғы 27 наурыздағы № 223 бұйрығына өзгерістер енгізу туралы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18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 өндірісінде пайдаланылатын қосалқы бөлшектердің тізбесін бекіту туралы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министрінің бұйрығы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ҰЭМ Қаржымині ИДМ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18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 Евниев</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"Консулдық іс-әрекеттерді жасау үшін алынатын консулдық алымдар ставкаларының, сонымен қатар жеделдік үшін консулдық алым ставкаларының мөлшерлерін бекіту туралы" Қазақстан Республикасы Сыртқы істер министрінің 2010 жылғы 14 шілдедегі № 08-1-1-1/249 бұйрығына өзгерістер енгізу туралы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министрінің бұйрығы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18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С. Жошыбаев</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әкелу (әкету) туралы хабарламаларды ұсыну қағидаларын бекіту туралы" Қазақстан Республикасы Қаржы министрінің 2015 жылғы 15 қаңтардағы № 24 бұйрығына өзгерістер мен толықтырулар енгізу туралы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18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"Қайта өңдеу өнімдерін әкету (әкелу) жөнінде міндеттемені табыс ету және оны орындау қағидаларын, қайта өңдеу өнімдерін әкету (әкелу) жөнінде міндеттемені табыс ету нысандарын бекіту туралы" Қазақстан Республикасы Қаржы министрінің 2015 жылғы 31 наурыздағы № 240 бұйрығына өзгерістер мен толықтырулар енгізу туралы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18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өтініштердің нысандарын бекіту туралы" Қазақстан Республикасы Қаржы министрінің 2014 жылғы 31 желтоқсандағы № 604 бұйрығына өзгерістер мен толықтырулар енгізу туралы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18 желтоқсан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органдарына бейне ақпараттарына уақытша сақтау қоймаларының иелерінің қол жетімділігін қамтамасыз ету қағидаларын бекіту туралы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сәуір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"Ілеспе жүкқұжаттарды ресімдеу, алу, беру, есепке алу, сақтау және ұсыну қағидаларын бекіту туралы" Қазақстан Республикасы Қаржы министрінің 2015 жылғы 27 ақпандағы № 138 бұйрығына өзгерістер мен толықтырулар енгізу туралы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w:t>
            </w:r>
            <w:r>
              <w:br/>
            </w:r>
            <w:r>
              <w:rPr>
                <w:rFonts w:ascii="Times New Roman"/>
                <w:b w:val="false"/>
                <w:i w:val="false"/>
                <w:color w:val="000000"/>
                <w:sz w:val="20"/>
              </w:rPr>
              <w:t>
министрінің бұйрығы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сәуір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түрде жазып берілетін шот-фактуралардың құжат айналымының қағидаларын бекіту туралы" Қазақстан Республикасы Қаржы министрінің 2015 жылғы 9 ақпандағы № 77 бұйрығына өзгерістер мен толықтырулар енгізу туралы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қазан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бұйымдарына ілеспе жүк құжатын ресімдеу және пайдалану қағидаларын бекіту туралы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қазан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есептілігі нысандарын және оларды жасау қағидаларын бекіту туралы" Қазақстан Республикасы Қаржы министрінің 2014 жылғы 25 желтоқсандағы № 587 бұйрығына өзгерістер енгізу туралы</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қазан</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29.11.2018 </w:t>
            </w:r>
            <w:r>
              <w:rPr>
                <w:rFonts w:ascii="Times New Roman"/>
                <w:b w:val="false"/>
                <w:i w:val="false"/>
                <w:color w:val="ff0000"/>
                <w:sz w:val="20"/>
              </w:rPr>
              <w:t>№ 151-ө</w:t>
            </w:r>
            <w:r>
              <w:rPr>
                <w:rFonts w:ascii="Times New Roman"/>
                <w:b w:val="false"/>
                <w:i w:val="false"/>
                <w:color w:val="ff0000"/>
                <w:sz w:val="20"/>
              </w:rPr>
              <w:t xml:space="preserve"> өкімімен.</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29.11.2018 </w:t>
            </w:r>
            <w:r>
              <w:rPr>
                <w:rFonts w:ascii="Times New Roman"/>
                <w:b w:val="false"/>
                <w:i w:val="false"/>
                <w:color w:val="ff0000"/>
                <w:sz w:val="20"/>
              </w:rPr>
              <w:t>№ 151-ө</w:t>
            </w:r>
            <w:r>
              <w:rPr>
                <w:rFonts w:ascii="Times New Roman"/>
                <w:b w:val="false"/>
                <w:i w:val="false"/>
                <w:color w:val="ff0000"/>
                <w:sz w:val="20"/>
              </w:rPr>
              <w:t xml:space="preserve"> өкімімен.</w:t>
            </w: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"Дербес шоттарды жүргізу ережелерін бекіту туралы" Қазақстан Республикасы Қаржы министрінің 2008 жылғы 29 желтоқсандағы № 622 бұйрығына өзгерістер мен толықтырулар енгізу туралы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министрінің бұйрығы</w:t>
            </w:r>
          </w:p>
        </w:tc>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сәуір</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 Теңгебаев</w:t>
            </w:r>
          </w:p>
        </w:tc>
      </w:tr>
    </w:tbl>
    <w:bookmarkStart w:name="z9" w:id="8"/>
    <w:p>
      <w:pPr>
        <w:spacing w:after="0"/>
        <w:ind w:left="0"/>
        <w:jc w:val="both"/>
      </w:pPr>
      <w:r>
        <w:rPr>
          <w:rFonts w:ascii="Times New Roman"/>
          <w:b w:val="false"/>
          <w:i w:val="false"/>
          <w:color w:val="000000"/>
          <w:sz w:val="28"/>
        </w:rPr>
        <w:t>
      Ескертпе: аббревиатуралардың толық жазылуы</w:t>
      </w:r>
    </w:p>
    <w:bookmarkEnd w:id="8"/>
    <w:tbl>
      <w:tblPr>
        <w:tblW w:w="0" w:type="auto"/>
        <w:tblCellSpacing w:w="0" w:type="auto"/>
        <w:tblBorders>
          <w:top w:val="none"/>
          <w:left w:val="none"/>
          <w:bottom w:val="none"/>
          <w:right w:val="none"/>
          <w:insideH w:val="none"/>
          <w:insideV w:val="none"/>
        </w:tblBorders>
      </w:tblPr>
      <w:tblGrid>
        <w:gridCol w:w="1374"/>
        <w:gridCol w:w="3334"/>
        <w:gridCol w:w="7592"/>
      </w:tblGrid>
      <w:tr>
        <w:trPr>
          <w:trHeight w:val="30" w:hRule="atLeast"/>
        </w:trPr>
        <w:tc>
          <w:tcPr>
            <w:tcW w:w="13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3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министрлiгі</w:t>
            </w:r>
          </w:p>
        </w:tc>
      </w:tr>
      <w:tr>
        <w:trPr>
          <w:trHeight w:val="30" w:hRule="atLeast"/>
        </w:trPr>
        <w:tc>
          <w:tcPr>
            <w:tcW w:w="13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3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Әдiлет министрлiгi</w:t>
            </w:r>
          </w:p>
        </w:tc>
      </w:tr>
      <w:tr>
        <w:trPr>
          <w:trHeight w:val="30" w:hRule="atLeast"/>
        </w:trPr>
        <w:tc>
          <w:tcPr>
            <w:tcW w:w="13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ИДМ</w:t>
            </w:r>
          </w:p>
        </w:tc>
        <w:tc>
          <w:tcPr>
            <w:tcW w:w="3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w:t>
            </w:r>
          </w:p>
        </w:tc>
      </w:tr>
      <w:tr>
        <w:trPr>
          <w:trHeight w:val="30" w:hRule="atLeast"/>
        </w:trPr>
        <w:tc>
          <w:tcPr>
            <w:tcW w:w="13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3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w:t>
            </w:r>
          </w:p>
        </w:tc>
      </w:tr>
      <w:tr>
        <w:trPr>
          <w:trHeight w:val="30" w:hRule="atLeast"/>
        </w:trPr>
        <w:tc>
          <w:tcPr>
            <w:tcW w:w="13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3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Сыртқы істер министрлігі </w:t>
            </w:r>
          </w:p>
        </w:tc>
      </w:tr>
      <w:tr>
        <w:trPr>
          <w:trHeight w:val="30" w:hRule="atLeast"/>
        </w:trPr>
        <w:tc>
          <w:tcPr>
            <w:tcW w:w="13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3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Банкі </w:t>
            </w:r>
          </w:p>
        </w:tc>
      </w:tr>
      <w:tr>
        <w:trPr>
          <w:trHeight w:val="30" w:hRule="atLeast"/>
        </w:trPr>
        <w:tc>
          <w:tcPr>
            <w:tcW w:w="13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33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59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