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f2687" w14:textId="04f26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халықты әлеуметтік қорғау мәселелері бойынша өзгерістер мен толықтырулар енгізу туралы" 2015 жылғы 28 қазандағы Қазақстан Республикасының Заңын іске асыру жөніндегі шаралар туралы</w:t>
      </w:r>
    </w:p>
    <w:p>
      <w:pPr>
        <w:spacing w:after="0"/>
        <w:ind w:left="0"/>
        <w:jc w:val="both"/>
      </w:pPr>
      <w:r>
        <w:rPr>
          <w:rFonts w:ascii="Times New Roman"/>
          <w:b w:val="false"/>
          <w:i w:val="false"/>
          <w:color w:val="000000"/>
          <w:sz w:val="28"/>
        </w:rPr>
        <w:t>Қазақстан Республикасы Премьер-Министрінің 2015 жылғы 27 қарашадағы № 117-ө өкімі.</w:t>
      </w:r>
    </w:p>
    <w:p>
      <w:pPr>
        <w:spacing w:after="0"/>
        <w:ind w:left="0"/>
        <w:jc w:val="both"/>
      </w:pPr>
      <w:bookmarkStart w:name="z0" w:id="0"/>
      <w:r>
        <w:rPr>
          <w:rFonts w:ascii="Times New Roman"/>
          <w:b w:val="false"/>
          <w:i w:val="false"/>
          <w:color w:val="000000"/>
          <w:sz w:val="28"/>
        </w:rPr>
        <w:t xml:space="preserve">
      1. Қоса беріліп отырған "Қазақстан Республикасының кейбір заңнамалық актілеріне халықты әлеуметтік қорғау мәселелері бойынша өзгерістер мен толықтырулар енгізу туралы" 2015 жылғы 28 қазандағы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қабылдануы қажет нормативтік құқықтық актілердің тізбесі (бұдан әрі – тізбе) бекітілсін.</w:t>
      </w:r>
    </w:p>
    <w:bookmarkEnd w:id="0"/>
    <w:bookmarkStart w:name="z1" w:id="1"/>
    <w:p>
      <w:pPr>
        <w:spacing w:after="0"/>
        <w:ind w:left="0"/>
        <w:jc w:val="both"/>
      </w:pPr>
      <w:r>
        <w:rPr>
          <w:rFonts w:ascii="Times New Roman"/>
          <w:b w:val="false"/>
          <w:i w:val="false"/>
          <w:color w:val="000000"/>
          <w:sz w:val="28"/>
        </w:rPr>
        <w:t>
      2. Мемлекеттік органдар заңнамада белгіленген тәртіппен:</w:t>
      </w:r>
    </w:p>
    <w:bookmarkEnd w:id="1"/>
    <w:bookmarkStart w:name="z2" w:id="2"/>
    <w:p>
      <w:pPr>
        <w:spacing w:after="0"/>
        <w:ind w:left="0"/>
        <w:jc w:val="both"/>
      </w:pPr>
      <w:r>
        <w:rPr>
          <w:rFonts w:ascii="Times New Roman"/>
          <w:b w:val="false"/>
          <w:i w:val="false"/>
          <w:color w:val="000000"/>
          <w:sz w:val="28"/>
        </w:rPr>
        <w:t>
      1) тізбеге сәйкес нормативтік құқықтық актінің жобасын әзірлесін және Қазақстан Республикасының Үкіметіне бекітуге енгізсін;</w:t>
      </w:r>
    </w:p>
    <w:bookmarkEnd w:id="2"/>
    <w:bookmarkStart w:name="z3" w:id="3"/>
    <w:p>
      <w:pPr>
        <w:spacing w:after="0"/>
        <w:ind w:left="0"/>
        <w:jc w:val="both"/>
      </w:pPr>
      <w:r>
        <w:rPr>
          <w:rFonts w:ascii="Times New Roman"/>
          <w:b w:val="false"/>
          <w:i w:val="false"/>
          <w:color w:val="000000"/>
          <w:sz w:val="28"/>
        </w:rPr>
        <w:t>
      2) тиісті ведомстволық нормативтік құқықтық актілерді қабылдасын және қабылданған шаралар туралы Қазақстан Республикасының Үкіметін хабардар етсін.</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Мәсімов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2015 жылғы 27 қарашадағы</w:t>
            </w:r>
            <w:r>
              <w:br/>
            </w:r>
            <w:r>
              <w:rPr>
                <w:rFonts w:ascii="Times New Roman"/>
                <w:b w:val="false"/>
                <w:i w:val="false"/>
                <w:color w:val="000000"/>
                <w:sz w:val="20"/>
              </w:rPr>
              <w:t>№ 117-ө өкімімен</w:t>
            </w:r>
            <w:r>
              <w:br/>
            </w:r>
            <w:r>
              <w:rPr>
                <w:rFonts w:ascii="Times New Roman"/>
                <w:b w:val="false"/>
                <w:i w:val="false"/>
                <w:color w:val="000000"/>
                <w:sz w:val="20"/>
              </w:rPr>
              <w:t>бекітілген</w:t>
            </w:r>
          </w:p>
        </w:tc>
      </w:tr>
    </w:tbl>
    <w:bookmarkStart w:name="z5" w:id="4"/>
    <w:p>
      <w:pPr>
        <w:spacing w:after="0"/>
        <w:ind w:left="0"/>
        <w:jc w:val="left"/>
      </w:pPr>
      <w:r>
        <w:rPr>
          <w:rFonts w:ascii="Times New Roman"/>
          <w:b/>
          <w:i w:val="false"/>
          <w:color w:val="000000"/>
        </w:rPr>
        <w:t xml:space="preserve"> "Қазақстан Республикасының кейбір заңнамалық актілеріне халықты әлеуметтік қорғау мәселелері бойынша өзгерістер мен толықтырулар енгізу туралы" 2015 жылғы 28 қазандағы Қазақстан Республикасының Заңын іске асыру мақсатында қабылдануы қажет нормативтік құқықтық актілердің тізбесі</w:t>
      </w:r>
    </w:p>
    <w:bookmarkEnd w:id="4"/>
    <w:p>
      <w:pPr>
        <w:spacing w:after="0"/>
        <w:ind w:left="0"/>
        <w:jc w:val="both"/>
      </w:pPr>
      <w:r>
        <w:rPr>
          <w:rFonts w:ascii="Times New Roman"/>
          <w:b w:val="false"/>
          <w:i w:val="false"/>
          <w:color w:val="ff0000"/>
          <w:sz w:val="28"/>
        </w:rPr>
        <w:t xml:space="preserve">
      Ескерту. Тізбе жаңа редакцияда – ҚР Премьер-Министрінің 17.05.2017 </w:t>
      </w:r>
      <w:r>
        <w:rPr>
          <w:rFonts w:ascii="Times New Roman"/>
          <w:b w:val="false"/>
          <w:i w:val="false"/>
          <w:color w:val="ff0000"/>
          <w:sz w:val="28"/>
        </w:rPr>
        <w:t>№ 57-ө</w:t>
      </w:r>
      <w:r>
        <w:rPr>
          <w:rFonts w:ascii="Times New Roman"/>
          <w:b w:val="false"/>
          <w:i w:val="false"/>
          <w:color w:val="ff0000"/>
          <w:sz w:val="28"/>
        </w:rPr>
        <w:t xml:space="preserve"> өкімімен.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5"/>
        <w:gridCol w:w="6777"/>
        <w:gridCol w:w="1125"/>
        <w:gridCol w:w="539"/>
        <w:gridCol w:w="1828"/>
        <w:gridCol w:w="1596"/>
      </w:tblGrid>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актінің атауы</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Актінің нысаны</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 мемлекеттік орган</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және құқықтық актілердің сапалы, уақтылы әзірленуіне және енгізілуіне жауапты адам</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көрсетілетін қызметтер тізілімін бекіту туралы" Қазақстан Республикасы Үкіметінің 2013 жылғы 18 қыркүйектегі № 983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шілде</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 Жұмағұлов</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көмекті тағайындау және төлеу қағидаларын бекіту туралы" Қазақстан Республикасы Денсаулық сақтау және әлеуметтік даму министрінің 2015 жылғы 5 мамырдағы № 320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сәуір</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 Жақыпова</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алуға үміткер адамның (отбасының) жиынтық табысын есептеудің ережесін бекіту туралы" Қазақстан Республикасы Еңбек және халықты әлеуметтік қорғау министрінің 2009 жылғы 28 шілдедегі № 237-ө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мамыр</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 Жақыпова</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"Балалы отбасыларға берілетін мемлекеттік жәрдемақылар туралы" Қазақстан Республикасының Заңын іске асыру жөніндегі кейбір шаралар туралы" Қазақстан Республикасы Денсаулық сақтау және әлеуметтік даму министрінің 2015 жылғы 5 мамырдағы № 319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мамыр</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 Жақыпова</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"Әлеуметтік-еңбек саласындағы мемлекеттік көрсетілетін қызмет стандарттарын бекіту туралы" Қазақстан Республикасы Денсаулық сақтау және әлеуметтік даму министрінің 2015 жылғы 28 сәуірдегі № 279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 тізілімі бекітілген күннен бастап үш ай ішінде</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 Жақыпова</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"Арнаулы мемлекеттік жәрдемақы тағайындау және төлеу қағидаларын бекіту туралы" Қазақстан Республикасы Денсаулық сақтау және әлеуметтік даму министрінің 2015 жылғы 3 маусымдағы № 445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мамыр</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 Жақыпова</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"Кейбір үлгілік құжаттарды бекіту туралы" Қазақстан Республикасы Денсаулық сақтау және әлеуметтік даму министрінің 2016 жылғы 7 маусымдағы № 482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қараша</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 Жақыпова</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 әлеуметтік қорғау саласында мемлекеттік қызметті көрсету регламенттерін бекіту туралы" Қазақстан Республикасы Денсаулық сақтау және әлеуметтік даму министрінің 2015 жылғы 28 мамырдағы № 407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 стандарттары күшіне енгеннен кейін күнтізбелік 30 күн ішінде</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 Жақыпова</w:t>
            </w:r>
          </w:p>
        </w:tc>
      </w:tr>
    </w:tbl>
    <w:bookmarkStart w:name="z7" w:id="5"/>
    <w:p>
      <w:pPr>
        <w:spacing w:after="0"/>
        <w:ind w:left="0"/>
        <w:jc w:val="both"/>
      </w:pPr>
      <w:r>
        <w:rPr>
          <w:rFonts w:ascii="Times New Roman"/>
          <w:b w:val="false"/>
          <w:i w:val="false"/>
          <w:color w:val="000000"/>
          <w:sz w:val="28"/>
        </w:rPr>
        <w:t>
      Ескертпе: аббревиатуралардың толық жазылуы:</w:t>
      </w:r>
    </w:p>
    <w:bookmarkEnd w:id="5"/>
    <w:p>
      <w:pPr>
        <w:spacing w:after="0"/>
        <w:ind w:left="0"/>
        <w:jc w:val="both"/>
      </w:pPr>
      <w:r>
        <w:rPr>
          <w:rFonts w:ascii="Times New Roman"/>
          <w:b w:val="false"/>
          <w:i w:val="false"/>
          <w:color w:val="000000"/>
          <w:sz w:val="28"/>
        </w:rPr>
        <w:t>
      Еңбекмині - Қазақстан Республикасының Еңбек және халықты әлеуметтік қорғау министрлігі;</w:t>
      </w:r>
    </w:p>
    <w:p>
      <w:pPr>
        <w:spacing w:after="0"/>
        <w:ind w:left="0"/>
        <w:jc w:val="both"/>
      </w:pPr>
      <w:r>
        <w:rPr>
          <w:rFonts w:ascii="Times New Roman"/>
          <w:b w:val="false"/>
          <w:i w:val="false"/>
          <w:color w:val="000000"/>
          <w:sz w:val="28"/>
        </w:rPr>
        <w:t>
      ҰЭМ - Қазақстан Республикасының Ұлттық экономика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