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856b" w14:textId="93085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Өнеркәсіптік өнімнің заңсыз айналымына қарсы iс-қимыл жөнінде ведомствоаралық комиссия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2015 жылғы 5 тамыздағы № 66-ө өкімі. Күші жойылды - Қазақстан Республикасы Премьер-Министрінің 2018 жылғы 26 қаңтардағы № 8-ө өкімімен</w:t>
      </w:r>
    </w:p>
    <w:p>
      <w:pPr>
        <w:spacing w:after="0"/>
        <w:ind w:left="0"/>
        <w:jc w:val="both"/>
      </w:pPr>
      <w:r>
        <w:rPr>
          <w:rFonts w:ascii="Times New Roman"/>
          <w:b w:val="false"/>
          <w:i w:val="false"/>
          <w:color w:val="ff0000"/>
          <w:sz w:val="28"/>
        </w:rPr>
        <w:t xml:space="preserve">
      Ескерту. Күші жойылды - ҚР Премьер-Министрінің 26.01.2018 </w:t>
      </w:r>
      <w:r>
        <w:rPr>
          <w:rFonts w:ascii="Times New Roman"/>
          <w:b w:val="false"/>
          <w:i w:val="false"/>
          <w:color w:val="ff0000"/>
          <w:sz w:val="28"/>
        </w:rPr>
        <w:t>№ 8-ө</w:t>
      </w:r>
      <w:r>
        <w:rPr>
          <w:rFonts w:ascii="Times New Roman"/>
          <w:b w:val="false"/>
          <w:i w:val="false"/>
          <w:color w:val="ff0000"/>
          <w:sz w:val="28"/>
        </w:rPr>
        <w:t xml:space="preserve"> өкімімен.</w:t>
      </w:r>
    </w:p>
    <w:bookmarkStart w:name="z0" w:id="0"/>
    <w:p>
      <w:pPr>
        <w:spacing w:after="0"/>
        <w:ind w:left="0"/>
        <w:jc w:val="both"/>
      </w:pPr>
      <w:r>
        <w:rPr>
          <w:rFonts w:ascii="Times New Roman"/>
          <w:b w:val="false"/>
          <w:i w:val="false"/>
          <w:color w:val="000000"/>
          <w:sz w:val="28"/>
        </w:rPr>
        <w:t>
      Өнеркәсіптік өнімнің заңсыз айналымына қарсы іс-қимыл саласында мемлекеттік басқару жүйесін жетілдіру мақсатында:</w:t>
      </w:r>
    </w:p>
    <w:bookmarkEnd w:id="0"/>
    <w:bookmarkStart w:name="z1" w:id="1"/>
    <w:p>
      <w:pPr>
        <w:spacing w:after="0"/>
        <w:ind w:left="0"/>
        <w:jc w:val="both"/>
      </w:pPr>
      <w:r>
        <w:rPr>
          <w:rFonts w:ascii="Times New Roman"/>
          <w:b w:val="false"/>
          <w:i w:val="false"/>
          <w:color w:val="000000"/>
          <w:sz w:val="28"/>
        </w:rPr>
        <w:t>
      1. Өнеркәсіптік өнімнің заңсыз айналымына қарсы іс-қимыл жөніндегі ведомствоаралық комиссия (бұдан әрі – Комиссия) құрылсын.</w:t>
      </w:r>
    </w:p>
    <w:bookmarkEnd w:id="1"/>
    <w:bookmarkStart w:name="z2" w:id="2"/>
    <w:p>
      <w:pPr>
        <w:spacing w:after="0"/>
        <w:ind w:left="0"/>
        <w:jc w:val="both"/>
      </w:pPr>
      <w:r>
        <w:rPr>
          <w:rFonts w:ascii="Times New Roman"/>
          <w:b w:val="false"/>
          <w:i w:val="false"/>
          <w:color w:val="000000"/>
          <w:sz w:val="28"/>
        </w:rPr>
        <w:t>
      2. Қоса беріліп отырған:</w:t>
      </w:r>
    </w:p>
    <w:bookmarkEnd w:id="2"/>
    <w:bookmarkStart w:name="z3" w:id="3"/>
    <w:p>
      <w:pPr>
        <w:spacing w:after="0"/>
        <w:ind w:left="0"/>
        <w:jc w:val="both"/>
      </w:pPr>
      <w:r>
        <w:rPr>
          <w:rFonts w:ascii="Times New Roman"/>
          <w:b w:val="false"/>
          <w:i w:val="false"/>
          <w:color w:val="000000"/>
          <w:sz w:val="28"/>
        </w:rPr>
        <w:t xml:space="preserve">
      1) Комиссияның </w:t>
      </w:r>
      <w:r>
        <w:rPr>
          <w:rFonts w:ascii="Times New Roman"/>
          <w:b w:val="false"/>
          <w:i w:val="false"/>
          <w:color w:val="000000"/>
          <w:sz w:val="28"/>
        </w:rPr>
        <w:t>құрамы</w:t>
      </w:r>
      <w:r>
        <w:rPr>
          <w:rFonts w:ascii="Times New Roman"/>
          <w:b w:val="false"/>
          <w:i w:val="false"/>
          <w:color w:val="000000"/>
          <w:sz w:val="28"/>
        </w:rPr>
        <w:t>;</w:t>
      </w:r>
    </w:p>
    <w:bookmarkEnd w:id="3"/>
    <w:bookmarkStart w:name="z4" w:id="4"/>
    <w:p>
      <w:pPr>
        <w:spacing w:after="0"/>
        <w:ind w:left="0"/>
        <w:jc w:val="both"/>
      </w:pPr>
      <w:r>
        <w:rPr>
          <w:rFonts w:ascii="Times New Roman"/>
          <w:b w:val="false"/>
          <w:i w:val="false"/>
          <w:color w:val="000000"/>
          <w:sz w:val="28"/>
        </w:rPr>
        <w:t xml:space="preserve">
      2)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4"/>
    <w:bookmarkStart w:name="z5" w:id="5"/>
    <w:p>
      <w:pPr>
        <w:spacing w:after="0"/>
        <w:ind w:left="0"/>
        <w:jc w:val="both"/>
      </w:pPr>
      <w:r>
        <w:rPr>
          <w:rFonts w:ascii="Times New Roman"/>
          <w:b w:val="false"/>
          <w:i w:val="false"/>
          <w:color w:val="000000"/>
          <w:sz w:val="28"/>
        </w:rPr>
        <w:t>
      3. Осы өкімнің орындалуын бақылау Қазақстан Республикасы Премьер-Министрінің бірінші орынбасары Б.Ә. Сағынтаевқа жүктелсін.</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Премьер-Министр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5 тамыздағы</w:t>
            </w:r>
            <w:r>
              <w:br/>
            </w:r>
            <w:r>
              <w:rPr>
                <w:rFonts w:ascii="Times New Roman"/>
                <w:b w:val="false"/>
                <w:i w:val="false"/>
                <w:color w:val="000000"/>
                <w:sz w:val="20"/>
              </w:rPr>
              <w:t>№ 66-ө өкімімен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Өнеркәсіптік өнімнің заңсыз айналымына қарсы іс-қимыл жөніндегі ведомствоаралық комиссияның</w:t>
      </w:r>
      <w:r>
        <w:br/>
      </w:r>
      <w:r>
        <w:rPr>
          <w:rFonts w:ascii="Times New Roman"/>
          <w:b/>
          <w:i w:val="false"/>
          <w:color w:val="000000"/>
        </w:rPr>
        <w:t>ҚҰРАМЫ</w:t>
      </w:r>
    </w:p>
    <w:bookmarkEnd w:id="6"/>
    <w:p>
      <w:pPr>
        <w:spacing w:after="0"/>
        <w:ind w:left="0"/>
        <w:jc w:val="both"/>
      </w:pPr>
      <w:r>
        <w:rPr>
          <w:rFonts w:ascii="Times New Roman"/>
          <w:b w:val="false"/>
          <w:i w:val="false"/>
          <w:color w:val="000000"/>
          <w:sz w:val="28"/>
        </w:rPr>
        <w:t>
      Қазақстан Республикасы Премьер-Министрінің бірінші орынбасары, төраға</w:t>
      </w:r>
    </w:p>
    <w:p>
      <w:pPr>
        <w:spacing w:after="0"/>
        <w:ind w:left="0"/>
        <w:jc w:val="both"/>
      </w:pPr>
      <w:r>
        <w:rPr>
          <w:rFonts w:ascii="Times New Roman"/>
          <w:b w:val="false"/>
          <w:i w:val="false"/>
          <w:color w:val="000000"/>
          <w:sz w:val="28"/>
        </w:rPr>
        <w:t>
      Қазақстан Республикасының Инвестициялар және даму министрі, төрағаның орынбасары</w:t>
      </w:r>
    </w:p>
    <w:p>
      <w:pPr>
        <w:spacing w:after="0"/>
        <w:ind w:left="0"/>
        <w:jc w:val="both"/>
      </w:pPr>
      <w:r>
        <w:rPr>
          <w:rFonts w:ascii="Times New Roman"/>
          <w:b w:val="false"/>
          <w:i w:val="false"/>
          <w:color w:val="000000"/>
          <w:sz w:val="28"/>
        </w:rPr>
        <w:t>
      Қазақстан Республикасының Қаржы вице-министрі, төрағаның орынбасары</w:t>
      </w:r>
    </w:p>
    <w:p>
      <w:pPr>
        <w:spacing w:after="0"/>
        <w:ind w:left="0"/>
        <w:jc w:val="both"/>
      </w:pPr>
      <w:r>
        <w:rPr>
          <w:rFonts w:ascii="Times New Roman"/>
          <w:b w:val="false"/>
          <w:i w:val="false"/>
          <w:color w:val="000000"/>
          <w:sz w:val="28"/>
        </w:rPr>
        <w:t>
      Қазақстан Республикасы Инвестициялар және даму министрлігі Индустриялық даму және өнеркәсіптік қауіпсіздік комитетінің төрағасы, хатшы</w:t>
      </w:r>
    </w:p>
    <w:p>
      <w:pPr>
        <w:spacing w:after="0"/>
        <w:ind w:left="0"/>
        <w:jc w:val="both"/>
      </w:pPr>
      <w:r>
        <w:rPr>
          <w:rFonts w:ascii="Times New Roman"/>
          <w:b w:val="false"/>
          <w:i w:val="false"/>
          <w:color w:val="000000"/>
          <w:sz w:val="28"/>
        </w:rPr>
        <w:t>
      Қазақстан Республикасының Денсаулық сақтау және әлеуметтік даму министрі</w:t>
      </w:r>
    </w:p>
    <w:p>
      <w:pPr>
        <w:spacing w:after="0"/>
        <w:ind w:left="0"/>
        <w:jc w:val="both"/>
      </w:pPr>
      <w:r>
        <w:rPr>
          <w:rFonts w:ascii="Times New Roman"/>
          <w:b w:val="false"/>
          <w:i w:val="false"/>
          <w:color w:val="000000"/>
          <w:sz w:val="28"/>
        </w:rPr>
        <w:t>
      Қазақстан Республикасының Ауыл шаруашылығы министрі</w:t>
      </w:r>
    </w:p>
    <w:p>
      <w:pPr>
        <w:spacing w:after="0"/>
        <w:ind w:left="0"/>
        <w:jc w:val="both"/>
      </w:pPr>
      <w:r>
        <w:rPr>
          <w:rFonts w:ascii="Times New Roman"/>
          <w:b w:val="false"/>
          <w:i w:val="false"/>
          <w:color w:val="000000"/>
          <w:sz w:val="28"/>
        </w:rPr>
        <w:t>
      Қазақстан Республикасының Энергетика министрі</w:t>
      </w:r>
    </w:p>
    <w:p>
      <w:pPr>
        <w:spacing w:after="0"/>
        <w:ind w:left="0"/>
        <w:jc w:val="both"/>
      </w:pPr>
      <w:r>
        <w:rPr>
          <w:rFonts w:ascii="Times New Roman"/>
          <w:b w:val="false"/>
          <w:i w:val="false"/>
          <w:color w:val="000000"/>
          <w:sz w:val="28"/>
        </w:rPr>
        <w:t>
      Қазақстан Республикасы Бас прокурорының орынбасары (келісім бойынша)</w:t>
      </w:r>
    </w:p>
    <w:p>
      <w:pPr>
        <w:spacing w:after="0"/>
        <w:ind w:left="0"/>
        <w:jc w:val="both"/>
      </w:pPr>
      <w:r>
        <w:rPr>
          <w:rFonts w:ascii="Times New Roman"/>
          <w:b w:val="false"/>
          <w:i w:val="false"/>
          <w:color w:val="000000"/>
          <w:sz w:val="28"/>
        </w:rPr>
        <w:t>
      Қазақстан Республикасы Ішкі істер министрінің бірінші орынбасары</w:t>
      </w:r>
    </w:p>
    <w:p>
      <w:pPr>
        <w:spacing w:after="0"/>
        <w:ind w:left="0"/>
        <w:jc w:val="both"/>
      </w:pPr>
      <w:r>
        <w:rPr>
          <w:rFonts w:ascii="Times New Roman"/>
          <w:b w:val="false"/>
          <w:i w:val="false"/>
          <w:color w:val="000000"/>
          <w:sz w:val="28"/>
        </w:rPr>
        <w:t>
      Қазақстан Республикасының Ұлттық экономика вице-министрі</w:t>
      </w:r>
    </w:p>
    <w:p>
      <w:pPr>
        <w:spacing w:after="0"/>
        <w:ind w:left="0"/>
        <w:jc w:val="both"/>
      </w:pPr>
      <w:r>
        <w:rPr>
          <w:rFonts w:ascii="Times New Roman"/>
          <w:b w:val="false"/>
          <w:i w:val="false"/>
          <w:color w:val="000000"/>
          <w:sz w:val="28"/>
        </w:rPr>
        <w:t>
      Қазақстан Республикасы Әділет министрінің орынбасары</w:t>
      </w:r>
    </w:p>
    <w:p>
      <w:pPr>
        <w:spacing w:after="0"/>
        <w:ind w:left="0"/>
        <w:jc w:val="both"/>
      </w:pPr>
      <w:r>
        <w:rPr>
          <w:rFonts w:ascii="Times New Roman"/>
          <w:b w:val="false"/>
          <w:i w:val="false"/>
          <w:color w:val="000000"/>
          <w:sz w:val="28"/>
        </w:rPr>
        <w:t xml:space="preserve">
      Қазақстан Республикасы Сыртқы істер министрінің орынбасары </w:t>
      </w:r>
    </w:p>
    <w:p>
      <w:pPr>
        <w:spacing w:after="0"/>
        <w:ind w:left="0"/>
        <w:jc w:val="both"/>
      </w:pPr>
      <w:r>
        <w:rPr>
          <w:rFonts w:ascii="Times New Roman"/>
          <w:b w:val="false"/>
          <w:i w:val="false"/>
          <w:color w:val="000000"/>
          <w:sz w:val="28"/>
        </w:rPr>
        <w:t>
      Қазақстан Республикасы Қаржы министрлігі Мемлекеттік кірістер комитетінің төрағасы</w:t>
      </w:r>
    </w:p>
    <w:p>
      <w:pPr>
        <w:spacing w:after="0"/>
        <w:ind w:left="0"/>
        <w:jc w:val="both"/>
      </w:pPr>
      <w:r>
        <w:rPr>
          <w:rFonts w:ascii="Times New Roman"/>
          <w:b w:val="false"/>
          <w:i w:val="false"/>
          <w:color w:val="000000"/>
          <w:sz w:val="28"/>
        </w:rPr>
        <w:t>
      "Атамекен" Қазақстан Республикасының Ұлттық кәсіпкерлер палатасы басқарма төрағасының орынбасары (келісім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2015 жылғы 5 тамыздағы</w:t>
            </w:r>
            <w:r>
              <w:br/>
            </w:r>
            <w:r>
              <w:rPr>
                <w:rFonts w:ascii="Times New Roman"/>
                <w:b w:val="false"/>
                <w:i w:val="false"/>
                <w:color w:val="000000"/>
                <w:sz w:val="20"/>
              </w:rPr>
              <w:t>№ 66-ө өкімімен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Өнеркәсіптік өнімнің заңсыз айналымына қарсы іс-қимыл жөніндегі ведомствоаралық комиссия туралы</w:t>
      </w:r>
      <w:r>
        <w:br/>
      </w:r>
      <w:r>
        <w:rPr>
          <w:rFonts w:ascii="Times New Roman"/>
          <w:b/>
          <w:i w:val="false"/>
          <w:color w:val="000000"/>
        </w:rPr>
        <w:t>ЕРЕЖЕ</w:t>
      </w:r>
    </w:p>
    <w:bookmarkEnd w:id="7"/>
    <w:bookmarkStart w:name="z44" w:id="8"/>
    <w:p>
      <w:pPr>
        <w:spacing w:after="0"/>
        <w:ind w:left="0"/>
        <w:jc w:val="left"/>
      </w:pPr>
      <w:r>
        <w:rPr>
          <w:rFonts w:ascii="Times New Roman"/>
          <w:b/>
          <w:i w:val="false"/>
          <w:color w:val="000000"/>
        </w:rPr>
        <w:t xml:space="preserve"> 1. Жалпы ережелер</w:t>
      </w:r>
    </w:p>
    <w:bookmarkEnd w:id="8"/>
    <w:bookmarkStart w:name="z10" w:id="9"/>
    <w:p>
      <w:pPr>
        <w:spacing w:after="0"/>
        <w:ind w:left="0"/>
        <w:jc w:val="both"/>
      </w:pPr>
      <w:r>
        <w:rPr>
          <w:rFonts w:ascii="Times New Roman"/>
          <w:b w:val="false"/>
          <w:i w:val="false"/>
          <w:color w:val="000000"/>
          <w:sz w:val="28"/>
        </w:rPr>
        <w:t>
      1. Өнеркәсіптік өнімнің заңсыз айналымына қарсы іс-қимыл жөніндегі ведомствоаралық комиссия (бұдан әрі – Комиссия) өнеркәсіптік өнімнің заңсыз айналымынан Қазақстан Республикасын қорғау бойынша ұсыныстар әзірлеуді жүзеге асыратын Қазақстан Республикасы Үкіметінің жанындағы консультациялық-кеңесші орган болып табылады.</w:t>
      </w:r>
    </w:p>
    <w:bookmarkEnd w:id="9"/>
    <w:bookmarkStart w:name="z11" w:id="10"/>
    <w:p>
      <w:pPr>
        <w:spacing w:after="0"/>
        <w:ind w:left="0"/>
        <w:jc w:val="both"/>
      </w:pPr>
      <w:r>
        <w:rPr>
          <w:rFonts w:ascii="Times New Roman"/>
          <w:b w:val="false"/>
          <w:i w:val="false"/>
          <w:color w:val="000000"/>
          <w:sz w:val="28"/>
        </w:rPr>
        <w:t xml:space="preserve">
      2. Комиссия өз қызметінде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Заңдарын, Қазақстан Республикасының Президенті мен Үкіметінің актілерін, өзге де нормативтік құқықтық актілерді, Қазақстан Республикасы ратификациялаған халықаралық шарттарды, сондай-ақ осы Ережені басшылыққа алады.</w:t>
      </w:r>
    </w:p>
    <w:bookmarkEnd w:id="10"/>
    <w:bookmarkStart w:name="z12" w:id="11"/>
    <w:p>
      <w:pPr>
        <w:spacing w:after="0"/>
        <w:ind w:left="0"/>
        <w:jc w:val="both"/>
      </w:pPr>
      <w:r>
        <w:rPr>
          <w:rFonts w:ascii="Times New Roman"/>
          <w:b w:val="false"/>
          <w:i w:val="false"/>
          <w:color w:val="000000"/>
          <w:sz w:val="28"/>
        </w:rPr>
        <w:t>
      3. Комиссия шешімдері ұсынымдық сипатта болады.</w:t>
      </w:r>
    </w:p>
    <w:bookmarkEnd w:id="11"/>
    <w:bookmarkStart w:name="z13" w:id="12"/>
    <w:p>
      <w:pPr>
        <w:spacing w:after="0"/>
        <w:ind w:left="0"/>
        <w:jc w:val="left"/>
      </w:pPr>
      <w:r>
        <w:rPr>
          <w:rFonts w:ascii="Times New Roman"/>
          <w:b/>
          <w:i w:val="false"/>
          <w:color w:val="000000"/>
        </w:rPr>
        <w:t xml:space="preserve"> 2. Комиссияның негізгі міндеттері</w:t>
      </w:r>
    </w:p>
    <w:bookmarkEnd w:id="12"/>
    <w:bookmarkStart w:name="z14" w:id="13"/>
    <w:p>
      <w:pPr>
        <w:spacing w:after="0"/>
        <w:ind w:left="0"/>
        <w:jc w:val="both"/>
      </w:pPr>
      <w:r>
        <w:rPr>
          <w:rFonts w:ascii="Times New Roman"/>
          <w:b w:val="false"/>
          <w:i w:val="false"/>
          <w:color w:val="000000"/>
          <w:sz w:val="28"/>
        </w:rPr>
        <w:t>
      4. Комиссияның негізгі міндеттері:</w:t>
      </w:r>
    </w:p>
    <w:bookmarkEnd w:id="13"/>
    <w:bookmarkStart w:name="z15" w:id="14"/>
    <w:p>
      <w:pPr>
        <w:spacing w:after="0"/>
        <w:ind w:left="0"/>
        <w:jc w:val="both"/>
      </w:pPr>
      <w:r>
        <w:rPr>
          <w:rFonts w:ascii="Times New Roman"/>
          <w:b w:val="false"/>
          <w:i w:val="false"/>
          <w:color w:val="000000"/>
          <w:sz w:val="28"/>
        </w:rPr>
        <w:t>
      1) өнеркәсіптік өнімнің заңсыз айналымы мәселелері бойынша бақылау-қадағалау функцияларын жүзеге асыратын орталық және жергілікті атқарушы органдардың іс-қимылын үйлестіру, сондай-ақ олардың қоғамдық бірлестіктермен және ұйымдармен өзара іс-қимылын ұйымдастыру;</w:t>
      </w:r>
    </w:p>
    <w:bookmarkEnd w:id="14"/>
    <w:bookmarkStart w:name="z16" w:id="15"/>
    <w:p>
      <w:pPr>
        <w:spacing w:after="0"/>
        <w:ind w:left="0"/>
        <w:jc w:val="both"/>
      </w:pPr>
      <w:r>
        <w:rPr>
          <w:rFonts w:ascii="Times New Roman"/>
          <w:b w:val="false"/>
          <w:i w:val="false"/>
          <w:color w:val="000000"/>
          <w:sz w:val="28"/>
        </w:rPr>
        <w:t>
      2) өнеркәсіптік өнімнің заңсыз айналымына қарсы іс-қимылға бағытталған шараларды әзірлеу;</w:t>
      </w:r>
    </w:p>
    <w:bookmarkEnd w:id="15"/>
    <w:bookmarkStart w:name="z17" w:id="16"/>
    <w:p>
      <w:pPr>
        <w:spacing w:after="0"/>
        <w:ind w:left="0"/>
        <w:jc w:val="both"/>
      </w:pPr>
      <w:r>
        <w:rPr>
          <w:rFonts w:ascii="Times New Roman"/>
          <w:b w:val="false"/>
          <w:i w:val="false"/>
          <w:color w:val="000000"/>
          <w:sz w:val="28"/>
        </w:rPr>
        <w:t>
      3) мемлекеттік органдардың өнеркәсіптік өнімнің заңсыз айналымы бойынша заңнаманы сақтауына бақылауды ұйымдастыру;</w:t>
      </w:r>
    </w:p>
    <w:bookmarkEnd w:id="16"/>
    <w:bookmarkStart w:name="z18" w:id="17"/>
    <w:p>
      <w:pPr>
        <w:spacing w:after="0"/>
        <w:ind w:left="0"/>
        <w:jc w:val="both"/>
      </w:pPr>
      <w:r>
        <w:rPr>
          <w:rFonts w:ascii="Times New Roman"/>
          <w:b w:val="false"/>
          <w:i w:val="false"/>
          <w:color w:val="000000"/>
          <w:sz w:val="28"/>
        </w:rPr>
        <w:t>
      4) өнеркәсіптік өнімнің заңсыз айналымына қарсы іс-қимыл саласында тұжырымдамалар, стратегиялар мен жоспарлар әзірлеу;</w:t>
      </w:r>
    </w:p>
    <w:bookmarkEnd w:id="17"/>
    <w:bookmarkStart w:name="z19" w:id="18"/>
    <w:p>
      <w:pPr>
        <w:spacing w:after="0"/>
        <w:ind w:left="0"/>
        <w:jc w:val="both"/>
      </w:pPr>
      <w:r>
        <w:rPr>
          <w:rFonts w:ascii="Times New Roman"/>
          <w:b w:val="false"/>
          <w:i w:val="false"/>
          <w:color w:val="000000"/>
          <w:sz w:val="28"/>
        </w:rPr>
        <w:t>
      5) өнеркәсіптік өнімнің заңсыз айналымына қарсы іс-қимыл саласында Қазақстан Республикасының заңнамасын жетілдіру;</w:t>
      </w:r>
    </w:p>
    <w:bookmarkEnd w:id="18"/>
    <w:bookmarkStart w:name="z20" w:id="19"/>
    <w:p>
      <w:pPr>
        <w:spacing w:after="0"/>
        <w:ind w:left="0"/>
        <w:jc w:val="both"/>
      </w:pPr>
      <w:r>
        <w:rPr>
          <w:rFonts w:ascii="Times New Roman"/>
          <w:b w:val="false"/>
          <w:i w:val="false"/>
          <w:color w:val="000000"/>
          <w:sz w:val="28"/>
        </w:rPr>
        <w:t>
      6) өнеркәсіптік өнімнің заңсыз айналымына қарсы іс-қимыл саласында халықаралық ынтымақтастыққа, оның ішінде Қазақстан Республикасының халықаралық шарттарының жобаларын дайындауға қатысу;</w:t>
      </w:r>
    </w:p>
    <w:bookmarkEnd w:id="19"/>
    <w:bookmarkStart w:name="z21" w:id="20"/>
    <w:p>
      <w:pPr>
        <w:spacing w:after="0"/>
        <w:ind w:left="0"/>
        <w:jc w:val="both"/>
      </w:pPr>
      <w:r>
        <w:rPr>
          <w:rFonts w:ascii="Times New Roman"/>
          <w:b w:val="false"/>
          <w:i w:val="false"/>
          <w:color w:val="000000"/>
          <w:sz w:val="28"/>
        </w:rPr>
        <w:t>
      7) өнеркәсіптік өнімнің заңсыз айналымына қарсы іс-қимыл бойынша өзге де міндеттерді шешу бойынша ұсыныстар әзірлеу болып табылады.</w:t>
      </w:r>
    </w:p>
    <w:bookmarkEnd w:id="20"/>
    <w:bookmarkStart w:name="z22" w:id="21"/>
    <w:p>
      <w:pPr>
        <w:spacing w:after="0"/>
        <w:ind w:left="0"/>
        <w:jc w:val="left"/>
      </w:pPr>
      <w:r>
        <w:rPr>
          <w:rFonts w:ascii="Times New Roman"/>
          <w:b/>
          <w:i w:val="false"/>
          <w:color w:val="000000"/>
        </w:rPr>
        <w:t xml:space="preserve"> 3. Комиссияның құқықтары</w:t>
      </w:r>
    </w:p>
    <w:bookmarkEnd w:id="21"/>
    <w:bookmarkStart w:name="z23" w:id="22"/>
    <w:p>
      <w:pPr>
        <w:spacing w:after="0"/>
        <w:ind w:left="0"/>
        <w:jc w:val="both"/>
      </w:pPr>
      <w:r>
        <w:rPr>
          <w:rFonts w:ascii="Times New Roman"/>
          <w:b w:val="false"/>
          <w:i w:val="false"/>
          <w:color w:val="000000"/>
          <w:sz w:val="28"/>
        </w:rPr>
        <w:t>
      5. Комиссия өз міндеттерін жүзеге асыру үшін:</w:t>
      </w:r>
    </w:p>
    <w:bookmarkEnd w:id="22"/>
    <w:bookmarkStart w:name="z24" w:id="23"/>
    <w:p>
      <w:pPr>
        <w:spacing w:after="0"/>
        <w:ind w:left="0"/>
        <w:jc w:val="both"/>
      </w:pPr>
      <w:r>
        <w:rPr>
          <w:rFonts w:ascii="Times New Roman"/>
          <w:b w:val="false"/>
          <w:i w:val="false"/>
          <w:color w:val="000000"/>
          <w:sz w:val="28"/>
        </w:rPr>
        <w:t>
      1) өнеркәсіптік өнімнің заңсыз айналымына қарсы іс-қимыл мәселелері бойынша мемлекеттік органдардың қызметін ұйымдастыруға, үйлестіруге, жетілдіруге қатысты шешімдер қабылдауға;</w:t>
      </w:r>
    </w:p>
    <w:bookmarkEnd w:id="23"/>
    <w:bookmarkStart w:name="z25" w:id="24"/>
    <w:p>
      <w:pPr>
        <w:spacing w:after="0"/>
        <w:ind w:left="0"/>
        <w:jc w:val="both"/>
      </w:pPr>
      <w:r>
        <w:rPr>
          <w:rFonts w:ascii="Times New Roman"/>
          <w:b w:val="false"/>
          <w:i w:val="false"/>
          <w:color w:val="000000"/>
          <w:sz w:val="28"/>
        </w:rPr>
        <w:t>
      2) Қазақстан Республикасының Президентіне немесе Қазақстан Республикасының Үкіметіне белгіленген тәртіппен өнеркәсіптік өнімнің заңсыз айналымына қарсы іс-қимыл мәселелері бойынша ұсыныстар енгізуге;</w:t>
      </w:r>
    </w:p>
    <w:bookmarkEnd w:id="24"/>
    <w:bookmarkStart w:name="z26" w:id="25"/>
    <w:p>
      <w:pPr>
        <w:spacing w:after="0"/>
        <w:ind w:left="0"/>
        <w:jc w:val="both"/>
      </w:pPr>
      <w:r>
        <w:rPr>
          <w:rFonts w:ascii="Times New Roman"/>
          <w:b w:val="false"/>
          <w:i w:val="false"/>
          <w:color w:val="000000"/>
          <w:sz w:val="28"/>
        </w:rPr>
        <w:t>
      3) мемлекеттік органдардан және олардың лауазымды тұлғаларынан, сондай-ақ қоғамдық бірлестіктер мен ұйымдардан қажетті материалдар мен ақпаратты белгіленген тәртіппен сұратуға және алуға;</w:t>
      </w:r>
    </w:p>
    <w:bookmarkEnd w:id="25"/>
    <w:bookmarkStart w:name="z27" w:id="26"/>
    <w:p>
      <w:pPr>
        <w:spacing w:after="0"/>
        <w:ind w:left="0"/>
        <w:jc w:val="both"/>
      </w:pPr>
      <w:r>
        <w:rPr>
          <w:rFonts w:ascii="Times New Roman"/>
          <w:b w:val="false"/>
          <w:i w:val="false"/>
          <w:color w:val="000000"/>
          <w:sz w:val="28"/>
        </w:rPr>
        <w:t>
      4) өнеркәсіптік өнімнің заңсыз айналымына қарсы іс-қимыл мәселелері бойынша проблемаларды пысықтау және шешімдерді әзірлеу жөніндегі жұмыс топтарын құруға;</w:t>
      </w:r>
    </w:p>
    <w:bookmarkEnd w:id="26"/>
    <w:bookmarkStart w:name="z28" w:id="27"/>
    <w:p>
      <w:pPr>
        <w:spacing w:after="0"/>
        <w:ind w:left="0"/>
        <w:jc w:val="both"/>
      </w:pPr>
      <w:r>
        <w:rPr>
          <w:rFonts w:ascii="Times New Roman"/>
          <w:b w:val="false"/>
          <w:i w:val="false"/>
          <w:color w:val="000000"/>
          <w:sz w:val="28"/>
        </w:rPr>
        <w:t>
      5) отырыстарында өнеркәсіптік өнімнің заңсыз айналымына қарсы іс-қимыл мәселелері бойынша мемлекеттік органдардың, "Атамекен" Қазақстан Республикасы Ұлттық кәсіпкерлер палатасының, қоғамдық бірлестіктердің лауазымды тұлғаларын тыңдауға;</w:t>
      </w:r>
    </w:p>
    <w:bookmarkEnd w:id="27"/>
    <w:bookmarkStart w:name="z29" w:id="28"/>
    <w:p>
      <w:pPr>
        <w:spacing w:after="0"/>
        <w:ind w:left="0"/>
        <w:jc w:val="both"/>
      </w:pPr>
      <w:r>
        <w:rPr>
          <w:rFonts w:ascii="Times New Roman"/>
          <w:b w:val="false"/>
          <w:i w:val="false"/>
          <w:color w:val="000000"/>
          <w:sz w:val="28"/>
        </w:rPr>
        <w:t>
      6) мемлекеттік органдардың, "Атамекен" Қазақстан Республикасы Ұлттық кәсіпкерлер палатасының, қоғамдық бірлестіктердің қызметкерлері қатарынан сарапшылар тартуға;</w:t>
      </w:r>
    </w:p>
    <w:bookmarkEnd w:id="28"/>
    <w:bookmarkStart w:name="z30" w:id="29"/>
    <w:p>
      <w:pPr>
        <w:spacing w:after="0"/>
        <w:ind w:left="0"/>
        <w:jc w:val="both"/>
      </w:pPr>
      <w:r>
        <w:rPr>
          <w:rFonts w:ascii="Times New Roman"/>
          <w:b w:val="false"/>
          <w:i w:val="false"/>
          <w:color w:val="000000"/>
          <w:sz w:val="28"/>
        </w:rPr>
        <w:t>
      7) заңнамаға сәйкес өзге де құқықтарды жүзеге асыруға құқығы бар.</w:t>
      </w:r>
    </w:p>
    <w:bookmarkEnd w:id="29"/>
    <w:bookmarkStart w:name="z31" w:id="30"/>
    <w:p>
      <w:pPr>
        <w:spacing w:after="0"/>
        <w:ind w:left="0"/>
        <w:jc w:val="left"/>
      </w:pPr>
      <w:r>
        <w:rPr>
          <w:rFonts w:ascii="Times New Roman"/>
          <w:b/>
          <w:i w:val="false"/>
          <w:color w:val="000000"/>
        </w:rPr>
        <w:t xml:space="preserve"> 4. Комиссияның жұмыс тәртібі</w:t>
      </w:r>
    </w:p>
    <w:bookmarkEnd w:id="30"/>
    <w:bookmarkStart w:name="z32" w:id="31"/>
    <w:p>
      <w:pPr>
        <w:spacing w:after="0"/>
        <w:ind w:left="0"/>
        <w:jc w:val="both"/>
      </w:pPr>
      <w:r>
        <w:rPr>
          <w:rFonts w:ascii="Times New Roman"/>
          <w:b w:val="false"/>
          <w:i w:val="false"/>
          <w:color w:val="000000"/>
          <w:sz w:val="28"/>
        </w:rPr>
        <w:t>
      6. Комиссия төрағасы оның қызметіне басшылық етеді, отырыстарда төрағалық етеді, жұмысты жоспарлайды және шешімдердің icкe асырылуына жалпы бақылауды жүзеге асырады және қолданыстағы заңнамаға сәйкес Комиссия жүзеге асыратын қызмет, Комиссия әзірлейтін шешімдер үшін дербес жауапты болады. Төраға болмаған кезде оның функцияларын Комиссия төрағасының орынбасары орындайды.</w:t>
      </w:r>
    </w:p>
    <w:bookmarkEnd w:id="31"/>
    <w:bookmarkStart w:name="z33" w:id="32"/>
    <w:p>
      <w:pPr>
        <w:spacing w:after="0"/>
        <w:ind w:left="0"/>
        <w:jc w:val="both"/>
      </w:pPr>
      <w:r>
        <w:rPr>
          <w:rFonts w:ascii="Times New Roman"/>
          <w:b w:val="false"/>
          <w:i w:val="false"/>
          <w:color w:val="000000"/>
          <w:sz w:val="28"/>
        </w:rPr>
        <w:t>
      7. Комиссияның жұмыс органының функциялары Қазақстан Республикасы Инвестициялар және даму министрлігіне жүктеледі.</w:t>
      </w:r>
    </w:p>
    <w:bookmarkEnd w:id="32"/>
    <w:bookmarkStart w:name="z34" w:id="33"/>
    <w:p>
      <w:pPr>
        <w:spacing w:after="0"/>
        <w:ind w:left="0"/>
        <w:jc w:val="both"/>
      </w:pPr>
      <w:r>
        <w:rPr>
          <w:rFonts w:ascii="Times New Roman"/>
          <w:b w:val="false"/>
          <w:i w:val="false"/>
          <w:color w:val="000000"/>
          <w:sz w:val="28"/>
        </w:rPr>
        <w:t>
      8. Комиссияның жұмыс органы Комиссияның жұмысын ұйымдастырушылық-техникалық қамтамасыз етуді жүзеге асырады, оның ішінде Комиссия отырысының күн тәртібі бойынша ұсыныстарды, қажетті құжаттарды, материалдарды дайындайды, олар Комиссия отырысы өткізілгенге дейін үш жұмыс күні бұрын хаттама жобасымен қоса Комиссия мүшелеріне жіберілуге тиіс.</w:t>
      </w:r>
    </w:p>
    <w:bookmarkEnd w:id="33"/>
    <w:bookmarkStart w:name="z35" w:id="34"/>
    <w:p>
      <w:pPr>
        <w:spacing w:after="0"/>
        <w:ind w:left="0"/>
        <w:jc w:val="both"/>
      </w:pPr>
      <w:r>
        <w:rPr>
          <w:rFonts w:ascii="Times New Roman"/>
          <w:b w:val="false"/>
          <w:i w:val="false"/>
          <w:color w:val="000000"/>
          <w:sz w:val="28"/>
        </w:rPr>
        <w:t xml:space="preserve">
      9. Комиссия отырысы өткізілгеннен кейін Комиссия хатшысы хаттаманы ресімдейді. </w:t>
      </w:r>
    </w:p>
    <w:bookmarkEnd w:id="34"/>
    <w:bookmarkStart w:name="z36" w:id="35"/>
    <w:p>
      <w:pPr>
        <w:spacing w:after="0"/>
        <w:ind w:left="0"/>
        <w:jc w:val="both"/>
      </w:pPr>
      <w:r>
        <w:rPr>
          <w:rFonts w:ascii="Times New Roman"/>
          <w:b w:val="false"/>
          <w:i w:val="false"/>
          <w:color w:val="000000"/>
          <w:sz w:val="28"/>
        </w:rPr>
        <w:t>
      10. Хатшы Комиссияның мүшесі болып табылмайды.</w:t>
      </w:r>
    </w:p>
    <w:bookmarkEnd w:id="35"/>
    <w:bookmarkStart w:name="z37" w:id="36"/>
    <w:p>
      <w:pPr>
        <w:spacing w:after="0"/>
        <w:ind w:left="0"/>
        <w:jc w:val="both"/>
      </w:pPr>
      <w:r>
        <w:rPr>
          <w:rFonts w:ascii="Times New Roman"/>
          <w:b w:val="false"/>
          <w:i w:val="false"/>
          <w:color w:val="000000"/>
          <w:sz w:val="28"/>
        </w:rPr>
        <w:t>
      11. Комиссияның жұмыс отырыстарының материалдары төрағамен келісілгеннен кейін кемінде үш жұмыс күні бұрын Комиссияның әрбір мүшесіне жеткізіледі.</w:t>
      </w:r>
    </w:p>
    <w:bookmarkEnd w:id="36"/>
    <w:bookmarkStart w:name="z38" w:id="37"/>
    <w:p>
      <w:pPr>
        <w:spacing w:after="0"/>
        <w:ind w:left="0"/>
        <w:jc w:val="both"/>
      </w:pPr>
      <w:r>
        <w:rPr>
          <w:rFonts w:ascii="Times New Roman"/>
          <w:b w:val="false"/>
          <w:i w:val="false"/>
          <w:color w:val="000000"/>
          <w:sz w:val="28"/>
        </w:rPr>
        <w:t>
      12. Комиссия отырыстары қажеттігіне қарай, бірақ тоқсанына кемінде бip рет өткізіледі және егер оған Комиссия мүшелерінің жалпы санының кемінде үштен екici қатысса заңды болып саналады.</w:t>
      </w:r>
    </w:p>
    <w:bookmarkEnd w:id="37"/>
    <w:bookmarkStart w:name="z39" w:id="38"/>
    <w:p>
      <w:pPr>
        <w:spacing w:after="0"/>
        <w:ind w:left="0"/>
        <w:jc w:val="both"/>
      </w:pPr>
      <w:r>
        <w:rPr>
          <w:rFonts w:ascii="Times New Roman"/>
          <w:b w:val="false"/>
          <w:i w:val="false"/>
          <w:color w:val="000000"/>
          <w:sz w:val="28"/>
        </w:rPr>
        <w:t xml:space="preserve">
      13. Комиссия шешімдері ашық дауыс беру арқылы қабылданады және егер оларға Комиссия мүшелерінің жалпы санының көпшілігі дауыс берсе, қабылданды деп есептеледі. Дауыс беру Комиссия отырысында Қазақстан Республикасы Үкіметінің 1999 жылғы 16 наурыздағы № 247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Үкіметінің жанындағы консультациялық-кеңесші органдар мен жұмыс топтарын құру тәртібі, қызметі мен таратылуы туралы нұсқаулыққа (бұдан әрі – Нұсқаулық) қосымшаға сәйкес нысан бойынша дауыс беру парағын толтыру жолымен өткізіледі. Дауыстар тең болған жағдайда, төраға дауыс берген шешім қабылданды деп есептеледі.</w:t>
      </w:r>
    </w:p>
    <w:bookmarkEnd w:id="38"/>
    <w:p>
      <w:pPr>
        <w:spacing w:after="0"/>
        <w:ind w:left="0"/>
        <w:jc w:val="both"/>
      </w:pPr>
      <w:r>
        <w:rPr>
          <w:rFonts w:ascii="Times New Roman"/>
          <w:b w:val="false"/>
          <w:i w:val="false"/>
          <w:color w:val="000000"/>
          <w:sz w:val="28"/>
        </w:rPr>
        <w:t xml:space="preserve">
      Комиссия мүшелерiнiң ерекше пiкiр білдіруге құқығы бар, оны бiлдiрген жағдайда, ол жазбаша түрде жазылуға және Нұсқаулықтың </w:t>
      </w:r>
      <w:r>
        <w:rPr>
          <w:rFonts w:ascii="Times New Roman"/>
          <w:b w:val="false"/>
          <w:i w:val="false"/>
          <w:color w:val="000000"/>
          <w:sz w:val="28"/>
        </w:rPr>
        <w:t>24-тармағында</w:t>
      </w:r>
      <w:r>
        <w:rPr>
          <w:rFonts w:ascii="Times New Roman"/>
          <w:b w:val="false"/>
          <w:i w:val="false"/>
          <w:color w:val="000000"/>
          <w:sz w:val="28"/>
        </w:rPr>
        <w:t xml:space="preserve"> көзделген Комиссияның есеп-хатына қоса берілуге тиiс.</w:t>
      </w:r>
    </w:p>
    <w:p>
      <w:pPr>
        <w:spacing w:after="0"/>
        <w:ind w:left="0"/>
        <w:jc w:val="both"/>
      </w:pPr>
      <w:r>
        <w:rPr>
          <w:rFonts w:ascii="Times New Roman"/>
          <w:b w:val="false"/>
          <w:i w:val="false"/>
          <w:color w:val="000000"/>
          <w:sz w:val="28"/>
        </w:rPr>
        <w:t>
      Комиссия отырыстарын өткізу нәтижелері бойынша дауыс беру парақтарының негізінде үш жұмыс күні ішінде хаттама жасалады, оған төраға мен хатшы қол қояды.</w:t>
      </w:r>
    </w:p>
    <w:p>
      <w:pPr>
        <w:spacing w:after="0"/>
        <w:ind w:left="0"/>
        <w:jc w:val="both"/>
      </w:pPr>
      <w:r>
        <w:rPr>
          <w:rFonts w:ascii="Times New Roman"/>
          <w:b w:val="false"/>
          <w:i w:val="false"/>
          <w:color w:val="000000"/>
          <w:sz w:val="28"/>
        </w:rPr>
        <w:t>
      Хаттама жобасының мазмұны өзгерген жағдайда, Комиссия хатшысы қабылданған шешімнің нақтыланған редакциясы бар дауыс беру парағын Комиссия мүшелеріне келісу үшін жібереді.</w:t>
      </w:r>
    </w:p>
    <w:p>
      <w:pPr>
        <w:spacing w:after="0"/>
        <w:ind w:left="0"/>
        <w:jc w:val="both"/>
      </w:pPr>
      <w:r>
        <w:rPr>
          <w:rFonts w:ascii="Times New Roman"/>
          <w:b w:val="false"/>
          <w:i w:val="false"/>
          <w:color w:val="000000"/>
          <w:sz w:val="28"/>
        </w:rPr>
        <w:t>
      Комиссия мүшелері дауыс беру парағын алғаннан кейін бір жұмыс күні ішінде келісу не келіспеу туралы себептерін негіздей отырып жауап береді.</w:t>
      </w:r>
    </w:p>
    <w:bookmarkStart w:name="z40" w:id="39"/>
    <w:p>
      <w:pPr>
        <w:spacing w:after="0"/>
        <w:ind w:left="0"/>
        <w:jc w:val="both"/>
      </w:pPr>
      <w:r>
        <w:rPr>
          <w:rFonts w:ascii="Times New Roman"/>
          <w:b w:val="false"/>
          <w:i w:val="false"/>
          <w:color w:val="000000"/>
          <w:sz w:val="28"/>
        </w:rPr>
        <w:t>
      14. Дауыс беру парақтарымен қоса, Комиссия материалдары мен хаттамалық шешімдерін есепке алуды және сақтауды Комиссияның жұмыс органы жүзеге асырады.</w:t>
      </w:r>
    </w:p>
    <w:bookmarkEnd w:id="39"/>
    <w:bookmarkStart w:name="z41" w:id="40"/>
    <w:p>
      <w:pPr>
        <w:spacing w:after="0"/>
        <w:ind w:left="0"/>
        <w:jc w:val="left"/>
      </w:pPr>
      <w:r>
        <w:rPr>
          <w:rFonts w:ascii="Times New Roman"/>
          <w:b/>
          <w:i w:val="false"/>
          <w:color w:val="000000"/>
        </w:rPr>
        <w:t xml:space="preserve"> 5. Комиссияның қызметін тоқтату</w:t>
      </w:r>
    </w:p>
    <w:bookmarkEnd w:id="40"/>
    <w:bookmarkStart w:name="z42" w:id="41"/>
    <w:p>
      <w:pPr>
        <w:spacing w:after="0"/>
        <w:ind w:left="0"/>
        <w:jc w:val="both"/>
      </w:pPr>
      <w:r>
        <w:rPr>
          <w:rFonts w:ascii="Times New Roman"/>
          <w:b w:val="false"/>
          <w:i w:val="false"/>
          <w:color w:val="000000"/>
          <w:sz w:val="28"/>
        </w:rPr>
        <w:t>
      15. Қазақстан Республикасы Премьер-Министрінің өкімі Комиссия қызметін тоқтату үшін негіз болып табылады.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