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0a1b" w14:textId="24a0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қорғау туралы" және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2014 жылғы 11 маусымдағы № 83-Ө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«Азаматтық қорғау туралы» және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Орталық атқарушы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және құқықтық актілердің жобаларын әзірлесін және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2014 жылғы 11 маусымдағы </w:t>
      </w:r>
      <w:r>
        <w:br/>
      </w:r>
      <w:r>
        <w:rPr>
          <w:rFonts w:ascii="Times New Roman"/>
          <w:b w:val="false"/>
          <w:i w:val="false"/>
          <w:color w:val="000000"/>
          <w:sz w:val="28"/>
        </w:rPr>
        <w:t xml:space="preserve">
№ 83-ө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«Азаматтық қорғау туралы» және</w:t>
      </w:r>
      <w:r>
        <w:br/>
      </w:r>
      <w:r>
        <w:rPr>
          <w:rFonts w:ascii="Times New Roman"/>
          <w:b/>
          <w:i w:val="false"/>
          <w:color w:val="000000"/>
        </w:rPr>
        <w:t>
«Қазақстан Республикасының кейбір заңнамалық актілеріне</w:t>
      </w:r>
      <w:r>
        <w:br/>
      </w:r>
      <w:r>
        <w:rPr>
          <w:rFonts w:ascii="Times New Roman"/>
          <w:b/>
          <w:i w:val="false"/>
          <w:color w:val="000000"/>
        </w:rPr>
        <w:t>
азаматтық қорғау мәселелері бойынша өзгерістер мен толықтырулар</w:t>
      </w:r>
      <w:r>
        <w:br/>
      </w:r>
      <w:r>
        <w:rPr>
          <w:rFonts w:ascii="Times New Roman"/>
          <w:b/>
          <w:i w:val="false"/>
          <w:color w:val="000000"/>
        </w:rPr>
        <w:t>
енгізу туралы» 2014 жылғы 11 сәуірдегі заңдарын іске асыру</w:t>
      </w:r>
      <w:r>
        <w:br/>
      </w:r>
      <w:r>
        <w:rPr>
          <w:rFonts w:ascii="Times New Roman"/>
          <w:b/>
          <w:i w:val="false"/>
          <w:color w:val="000000"/>
        </w:rPr>
        <w:t>
мақсатында қабылдануы қажет нормативтік құқықтық және құқықтық</w:t>
      </w:r>
      <w:r>
        <w:br/>
      </w:r>
      <w:r>
        <w:rPr>
          <w:rFonts w:ascii="Times New Roman"/>
          <w:b/>
          <w:i w:val="false"/>
          <w:color w:val="000000"/>
        </w:rPr>
        <w:t>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4792"/>
        <w:gridCol w:w="2997"/>
        <w:gridCol w:w="3174"/>
        <w:gridCol w:w="1869"/>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және құқықтық актінің атауы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кейбір жарлықтарына өзгерістер енгізу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әскери символдары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органдарының жалаулары сипаттамасын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мүлкін иемдену, құру және пайдалану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азаматтық қорғау қызметтерінің тізбесін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іс-шараларын ұйымдастыру және жүргізу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қорғауды бейбіт жағдайдан соғыс жағдайына көшіру, эвакуациялық іс-шараларды жүргізу қағидаларын бекіту туралы (құпия)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 уақытта азаматтық қорғаныс әскери бөлімдерін қолдану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объектілерін құру және пайдалану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қорғау құралымдарын құру, ұстау, материалдық-техникалық қамтамасыз ету, дайындау және тарту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және азаматтық қорғау саласындағы мамандарды хабардар ету, білімді насихаттау, оқыту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министрлігінің жедел резерві материалдық құндылықтарының номенклатурасын және көлемін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оларды жою жөніндегі ведомствоаралық мемлекеттік комиссия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жағдайлардың сыныптамасын белгілеу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қорғаудың мемлекеттік жүйесін ұйымдастыру және қызмет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материалдық резервтің материалдық құндылықтарының номенклатурасын және сақтау көлемін бекіту туралы (құпия)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материалдық резервтің материалдық құндылықтарын сақтау пункттерінің тізбесін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материалдық резервтің материалдық құндылықтарымен операциялар жүргізу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материалдық резервтің материалдық құндылықтарын есептен шығару және кәдеге жарату (жою)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резервтiң материалдық құндылықтарын сақтау пункттеріне шығындарды өтеу, сондай-ақ мемлекеттiк резервтiң төтенше жағдайлар мен олардың салдарларының алдын алу және оларды жою, нарыққа реттеушiлiк ықпал ету, босқындарға көмек көрсету және гуманитарлық көмек көрсету үшiн пайдаланылған материалдық құндылықтары үшiн шығындарды өтеу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материалдық резервтің дебиторлық берешегін есептен шығару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 және броньнан шығару тәртібімен мемлекеттік материалдық резервтен материалдық құндылықтарды шығару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материалдық резервтің материалдық құндылықтарының бар-жоғы және қозғалысы туралы есептерді дайындау және ұсыну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өндірістік объектілерді иеленетін және (немесе) пайдаланатын ұйымдардың, кәсіби авариялық-құтқару қызметтері мен құралымдарының қызмет көрсету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мұнай және газ салаларының қауіпті өндірістік объектілері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химия саласындағы қауіпті өндірістік объектілері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қайта өңдеу бойынша жұмыстарды жүргізетін қауіпті өндірістік объектілер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және геологиялық барлау жұмыстарын жүргізетін қауіпті өндірістік объектілер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 жүргізетін қауіпті өндірістік объектілер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 операцияларын жүргізуді жүзеге асыратын қауіпті өндірістік объектілер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шахталарының қауіпті өндірістік объектілері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өндірістік объектілердің қалдықты және шөгінді шаруашылықтарында өнеркәсіптік қауіпсіздікті қамтамасыз ету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асыл металдардың балқымаларын және осы металдардың негізіндегі қорытпаларды өндіру бойынша қауіпті өндірістік объектілер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Газдарды дайындау және қайта өңдеу бойынша қауіпті өндірістік объектілер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шикізатын сақтау және қайта өңдеу бойынша қауіпті өндірістік объектілер үшін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 көздерімен жұмыс істеу кезінде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Уранды геологиялық барлау, өндіру және қайта өңдеу кезінде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Фторсутекті қышқылды өндіру кезінде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оның қоспалары және олардан бұйымдар өндіру кезінде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құбырларды пайдалану кезінде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 механизмдерді пайдалану кезінде өнеркәсіптік қауіпсіздікті қамтамасыз ету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Қысыммен жұмыс істейтін жабдықтарды пайдалану кезінде өнеркәсіптік қауіпсіздікті қамтамасыз ету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станцияларды пайдалану кезінде өнеркәсіптік қауіпсіздікті қамтамасыз ету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өндірістік объектілерді сәйкестендіру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қауіпсіздік декларациясын әзірлеу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өндірістік объекті қауіптілігінің жалпы деңгейін айқындау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қауіпсіздік саласындағы жұмыстарды жүргізуге аттестатталатын заңды тұлғаларға қойылатын талаптарды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Жарылыс жұмыстарын жүргізуге рұқсат беру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мемлекеттік өртке қарсы қызмет бөлімшелері жоқ елді мекендерде өртке қарсы бекеттер құру, оларды материалдық-техникалық жарақтандыру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өрттерін, сондай-ақ мемлекеттік өртке қарсы қызмет бөлімшелері жоқ елді мекендерде өрттерді сөндіру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өртке қарсы қызметтердің қызметін жүзеге асыру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түрде мемлекеттік емес өртке қарсы қызмет құрылатын ұйымдар мен объектілердің тізбесін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 қызметкерлерінің нысанды киім мен арнайы киім-кешек үлгілерін және тиесілік нормаларын белгілеу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өрттерден қорғайтын аса маңызды мемлекеттік меншік объектілерінің тізбесін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министрлігінің білім беру ұйымдарының курсанттарын тамақпен қамтамасыз ету жөніндегі нормаларды белгілеу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өртке қарсы қызмет органдары қызметкерлерінің саны нормативтерін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емес өртке қарсы қызметтерге қойылатын біліктілік талаптарын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авариялық-құтқару қызметтерін жарақтандыру және кинологиялық қызметтерді қамтамасыз ету нормаларын белгілеу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сипаттағы төтенше жағдайлар салдарынан зардап шеккендерге келтірілген зиянды (залалды) өтеу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Адамдарды құтқару үшін және аса қажет болған жағдайда төтенше жағдайлар аймағындағы ұйымдардың байланыс, көлік құралдарын, мүлкі мен өзге де материалдық құралдарын пайдалану тәртібін белгілеу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айдындарындағы қауіпсіздік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Құтқарушыларды кезекшілікте болған кезде, сондай-ақ авариялық-құтқару жұмыстары мен кезек күттірмейтін жұмыстарды жүргізу кезеңінде кәсіби авариялық-құтқару қызметтері мен құралымдарын ұстауға бөлінетін қаражаттар есебінен шығыстарын төлей отырып, тамақ өнімдерімен қамтамасыз ету нормаларын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сіңірген жылдары үшін пайыздық үстемеақы төлеу үшін кәсіби авариялық-құтқару қызметтері мен құралымдары құтқарушыларының өтілін есептеу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Авариялық-құтқару қызметтері мен құралымдары құтқарушыларының сыныптылығына үстемеақылар төлеу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туындауына әкеп соққан аварияларды, зілзалаларды, апаттарды тергеп-тексеру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Авариялық-құтқару қызметтері мен құралымдарына қойылатын біліктілік талаптарын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 аймағындағы халықтың ең төменгі тіршілігін қамтамасыз ету нормаларын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сүңгу жұмыстарын жүргізу кезіндегі қауіпсіздік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Бейбіт уақытта және соғыс уақытында төтенше жағдайлар кезінде азаматтық қорғаудың құлақтандыру жүйесін ұйымдастыру және халықты, мемлекеттік органдарды құлақтандыру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мемлекеттік есепке алуды жүзеге асыру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және кейбір шешімдерінің және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Қазақстан Республикасының Республикалық ұланына, азаматтық қорғау саласындағы уәкілетті органға мұнай өнімдерін жеткізу жөніндегі бірыңғай оператор арқылы мұнай өнімдерін жеткізу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Күштеріне, Қазақстан Республикасы Ұлттық қауіпсіздік комитетінің Шекара қызметіне, Қазақстан Республикасы Ішкі істер министрлігінің Ішкі әскерлеріне, Қазақстан Республикасының Республикалық ұланына, азаматтық қорғау саласындағы уәкілетті органға мұнай өнімдерін жеткізу жөніндегі бірыңғай оператор жеткізетін мұнай өнімдерінің тізбесін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 жеткізу жөніндегі бірыңғай операторды белгілеу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 қауіпсіздігі саласындағы жұмыстарды жүргізу құқығына аттестатталатын ұйымдарға қойылатын талаптарды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салдарынан тұрғын үйсіз қалған азаматтарға тұрғын үй беру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мүлкін сақтау, есепке алу, есептен шығару және кәдеге жарату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қорғаныстың қорғаныш құрылыстарын есепке алу және есептен шығару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инженерлік-техникалық іс-шараларының көлемі мен мазмұнын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азаматтық қорғау қызметтері туралы ережені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даярлаудың, халықты оқытудың оқу бағдарламасын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қорғау саласында даярлықтан немесе қайта даярлықтан өткен тыңдаушыларға берілетін бірыңғай үлгідегі сертификатты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қорғау саласындағы уәкілетті органның жедел резервінің материалдық құндылықтарымен операция жүргізу, олардың орнын ауыстыру, пайдалану, толықтыру қағидаларын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жоспарларының және төтенше жағдайларды жою жөніндегі іс-қимылдар жоспарларының құрылымын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қорғау құралдарындағы қажеттілікті анықтау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Авариялық-құтқару қызметтері мен құралымдарының құтқарушыларын даярлау бағдарламасын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Авариялық-құтқару қызметтері мен құралымдарын тіркеу қағидаларын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резервтің материалдық құндылықтарын сақтау нормативтерін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инспектордың қызметтік куәлігінің, омырауға тағатын белгісінің, нөмірлік мөртабан мен пломбирдің үлгілерін белгілеу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инспекторға қызметтік куәлік, омырауға тағатын белгі, нөмірлік мөртабан мен пломбир беру қағидаларын белгілеу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инспекторлар актілерінің нысандарын бекіту туралы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қорғау органдарының және азаматтық қорғау саласындағы уәкілетті органға ведомстволық бағынысты мемлекеттік кәсіпорындарының қызметкерлері мен өзге де қызметкерлері үшін арнайы нысанды киім үлгілерін белгілеу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қызметтердің мамандарын даярлау, қайта даярлау және біліктілігін арттыру жөніндегі өрт қауіпсіздігі саласындағы мамандандырылған оқу орталықтарына қойылатын біліктілік талаптарын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қызметтердің мамандарын арнайы даярлау бойынша оқыту курстарының бағдарламасын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өрт сөндірушілерді бастапқы даярлаудың оқу бағдарламасын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қызметкерлері мен халықты өрт қауіпсіздігі шараларына оқыту тәртібін және өрт қауіпсіздігі шараларына оқыту жөніндегі оқу бағдарламаларының мазмұнына қойылатын талаптарды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Құтқарушылардың денсаулық жағдайының сай келуіне және оларды медициналық куәландырудан өткізуге қойылатын талаптарды бекіту туралы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бұйрығы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bl>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ТЖМ          – Қазақстан Республикасы Төтенше жағдайлар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ҚОСРМ        – Қазақстан Республикасы Қоршаған орта және су</w:t>
      </w:r>
      <w:r>
        <w:br/>
      </w:r>
      <w:r>
        <w:rPr>
          <w:rFonts w:ascii="Times New Roman"/>
          <w:b w:val="false"/>
          <w:i w:val="false"/>
          <w:color w:val="000000"/>
          <w:sz w:val="28"/>
        </w:rPr>
        <w:t>
               ресурстары министрлігі</w:t>
      </w:r>
      <w:r>
        <w:br/>
      </w:r>
      <w:r>
        <w:rPr>
          <w:rFonts w:ascii="Times New Roman"/>
          <w:b w:val="false"/>
          <w:i w:val="false"/>
          <w:color w:val="000000"/>
          <w:sz w:val="28"/>
        </w:rPr>
        <w:t>
ӨДМ          – Қазақстан Республикасы Өңірлік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