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0609" w14:textId="e8c0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Ұлттық кәсіпкерлер палатасы туралы" және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31 шілдедегі № 119-ө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«Қазақстан Республикасының Ұлттық кәсіпкерлер палатасы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xml:space="preserve"> 2013 жылғы 4 шілдедегі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(келісім бойынша):</w:t>
      </w:r>
      <w:r>
        <w:br/>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31 шілдедегі</w:t>
      </w:r>
      <w:r>
        <w:br/>
      </w:r>
      <w:r>
        <w:rPr>
          <w:rFonts w:ascii="Times New Roman"/>
          <w:b w:val="false"/>
          <w:i w:val="false"/>
          <w:color w:val="000000"/>
          <w:sz w:val="28"/>
        </w:rPr>
        <w:t xml:space="preserve">
№ 119-ө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«Қазақстан Республикасының Ұлттық кәсіпкерлер палатасы туралы» және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Заңдарын іске асыру мақсатында қабылдануы қажет нормативтік құқықтық актілердің тізбесі</w:t>
      </w:r>
    </w:p>
    <w:bookmarkEnd w:id="2"/>
    <w:p>
      <w:pPr>
        <w:spacing w:after="0"/>
        <w:ind w:left="0"/>
        <w:jc w:val="both"/>
      </w:pPr>
      <w:r>
        <w:rPr>
          <w:rFonts w:ascii="Times New Roman"/>
          <w:b w:val="false"/>
          <w:i w:val="false"/>
          <w:color w:val="ff0000"/>
          <w:sz w:val="28"/>
        </w:rPr>
        <w:t>      Ескерту. Тізбеге өзгеріс енгізілді - ҚР Премьер-Министрінің  12.11.2013 </w:t>
      </w:r>
      <w:r>
        <w:rPr>
          <w:rFonts w:ascii="Times New Roman"/>
          <w:b w:val="false"/>
          <w:i w:val="false"/>
          <w:color w:val="ff0000"/>
          <w:sz w:val="28"/>
        </w:rPr>
        <w:t>№ 179-ө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968"/>
        <w:gridCol w:w="2768"/>
        <w:gridCol w:w="2560"/>
        <w:gridCol w:w="2853"/>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палатасын құру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тамыз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палатасына міндетті мүшелік жарналардың шекті мөлшерін бекіту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палатасына міндетті мүшелік жарналарды төлеу қағидаларын бекіту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қараша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қағидаларын бекіту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Еңбекмині, МГМ, БҒМ, ЭБЖМ, Қаржымині, ИЖТМ, ККМ, ҰҚК (келісім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шығарылған елді айқындау, тауардың шығу тегі туралы сараптама актісін жасау және беру әрі тауардың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ӨДМ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стандарттардың құрылымын, оларды әзірлеу, қайта қарау, сынақтан өткізу және қолдану қағидаларын бекіту туралы» Қазақстан Республикасы Еңбек және халықты әлеуметтік қорғау министрінің міндетін атқарушының 2012 жылғы 24 қыркүйектегі № 374-ө-м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министрінің 2011 жылғы 6 маусымдағы № 157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ӨДМ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тамыз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және техникалық білім беру саласындағы әлеуметтік әріптестік жөніндегі комиссиялардың үлгі ережесі мен қызметінің тәртібін бекіту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техникалық және қызмет көрсететін еңбек кәсіптері (мамандықтар) бойынша біліктілікті беру қағидаларын бекіту туралы» Қазақстан Республикасы Білім және ғылым министрінің 2012 жылғы 18 маусымдағы № 281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техникалық комитеттердің құрылу, жұмыс істеу және таратылу ережесін бекіту туралы» Қазақстан Республикасы Индустрия және жаңа технологиялар министрінің міндетін атқарушының 2010 жылғы 23 сәуірдегі № 42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шығарған елді, Кеден одағы тауарының немесе шетел тауарының мәртебесін айқындау, сәйкестігін растау, аккредиттеу жөніндегі сарапшы-аудиторларды даярлау, қайта даярлау, біліктілігін арттыру және оларды аттестаттау қағидасын, және оларға қойылатын біліктілік талаптарын бекіту туралы» Қазақстан Республикасы Индустрия және жаңа технологиялар министрінің міндетін атқарушының 2012 жылғы 29 желтоқсандағы № 510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барлау мен игеру жөніндегі орталық комиссиясы туралы ережені бекіту туралы» Қазақстан Республикасы Мұнай және газ министрінің 2010 жылғы 1 қазандағы № 341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барлау мен игеру жөніндегі орталық комиссиясы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қаңтардағы № 17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және игеру жөніндегі өңіраралық комиссиялар туралы ережені бекіту туралы» Қазақстан Республикасы Индустрия және жаңа технологиялар министрінің 2011 жылғы 28 ақпандағы № 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стандарттау жөніндегі жұмыс жоспарлары мен бағдарламаларын әзірлеу және бекіту ережесін бекіту туралы»</w:t>
            </w:r>
            <w:r>
              <w:br/>
            </w:r>
            <w:r>
              <w:rPr>
                <w:rFonts w:ascii="Times New Roman"/>
                <w:b w:val="false"/>
                <w:i w:val="false"/>
                <w:color w:val="000000"/>
                <w:sz w:val="20"/>
              </w:rPr>
              <w:t>
Қазақстан Республикасы Индустрия және жаңа технологиялар министрінің міндетін атқарушының 2010 жылғы 23 сәуірдегі № 41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ККМ – Қазақстан Республикасы Көлiк және коммуникация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