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3636" w14:textId="d733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2013 жылғы 4 шілдедегі Қазақстан Республикасының Конституциялық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18 шілдедегі № 108-ө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18 шілдедегі</w:t>
      </w:r>
      <w:r>
        <w:br/>
      </w:r>
      <w:r>
        <w:rPr>
          <w:rFonts w:ascii="Times New Roman"/>
          <w:b w:val="false"/>
          <w:i w:val="false"/>
          <w:color w:val="000000"/>
          <w:sz w:val="28"/>
        </w:rPr>
        <w:t xml:space="preserve">
№ 108-ө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2013 жылғы</w:t>
      </w:r>
      <w:r>
        <w:br/>
      </w:r>
      <w:r>
        <w:rPr>
          <w:rFonts w:ascii="Times New Roman"/>
          <w:b/>
          <w:i w:val="false"/>
          <w:color w:val="000000"/>
        </w:rPr>
        <w:t>
4 шілдедегі Қазақстан Республикасының Конституциялық заңын</w:t>
      </w:r>
      <w:r>
        <w:br/>
      </w:r>
      <w:r>
        <w:rPr>
          <w:rFonts w:ascii="Times New Roman"/>
          <w:b/>
          <w:i w:val="false"/>
          <w:color w:val="000000"/>
        </w:rPr>
        <w:t>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554"/>
        <w:gridCol w:w="3033"/>
        <w:gridCol w:w="2576"/>
        <w:gridCol w:w="188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және құқықтық актінің 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органдар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0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жердің комендатура қызметі туралы үлгі ережені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1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қауiпсiздiк комитетi туралы ереженi бекiту туралы» Қазақстан Республикасы Президентінің 1996 жылғы 1 сәуiрдегі</w:t>
            </w:r>
            <w:r>
              <w:br/>
            </w:r>
            <w:r>
              <w:rPr>
                <w:rFonts w:ascii="Times New Roman"/>
                <w:b w:val="false"/>
                <w:i w:val="false"/>
                <w:color w:val="000000"/>
                <w:sz w:val="20"/>
              </w:rPr>
              <w:t>
№ 2922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r>
              <w:br/>
            </w:r>
            <w:r>
              <w:rPr>
                <w:rFonts w:ascii="Times New Roman"/>
                <w:b w:val="false"/>
                <w:i w:val="false"/>
                <w:color w:val="000000"/>
                <w:sz w:val="20"/>
              </w:rPr>
              <w:t>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6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министрлері мен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жариялауды жүзеге асыратын Интернет- ресурсты айқындау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8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атқарылуы және оған кассалық қызмет көрсету ережесін бекіту туралы» Қазақстан Республикасы Үкіметінің 2009 жылғы 26 ақпандағы </w:t>
            </w:r>
            <w:r>
              <w:br/>
            </w:r>
            <w:r>
              <w:rPr>
                <w:rFonts w:ascii="Times New Roman"/>
                <w:b w:val="false"/>
                <w:i w:val="false"/>
                <w:color w:val="000000"/>
                <w:sz w:val="20"/>
              </w:rPr>
              <w:t>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7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агентінің), төлеушінің билік етуі шектелген мүлкін өткізу саласындағы уәкілетті заңды тұлғаны анықтау туралы» Қазақстан Республикасы Үкіметінің 2011 жылғы 29 сәуірдегі № 463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5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актілерді мемлекеттiк тiркеу қағидаларын бекiту туралы» Қазақстан Республикасы Үкіметінің 2006 жылғы</w:t>
            </w:r>
            <w:r>
              <w:br/>
            </w:r>
            <w:r>
              <w:rPr>
                <w:rFonts w:ascii="Times New Roman"/>
                <w:b w:val="false"/>
                <w:i w:val="false"/>
                <w:color w:val="000000"/>
                <w:sz w:val="20"/>
              </w:rPr>
              <w:t>
17 тамыздағы № 778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5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медициналық көмек ұсыну ережесін,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ТЖМ</w:t>
            </w:r>
            <w:r>
              <w:br/>
            </w:r>
            <w:r>
              <w:rPr>
                <w:rFonts w:ascii="Times New Roman"/>
                <w:b w:val="false"/>
                <w:i w:val="false"/>
                <w:color w:val="000000"/>
                <w:sz w:val="20"/>
              </w:rPr>
              <w:t>
ДСМ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сипаттағы төтенше жағдай аймағына бару үшін, сондай-ақ, егер кешігуі адамдардың өмірі мен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келтірген жағдайда оны өтей отырып, көлікті (дипломатиялық иммунитеті бар шет мемлекеттер мен халықаралық ұйымдардың өкілдіктерінен басқа) пайдалану тәртібін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ККМ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ахуалында қосымша шаралар мен уақытша шектеулерді қолдану қағидаларын бекіту туралы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нормативтік құқықтық актілердің есебін жүргізу және жүйелендіру қағидаларын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 белгiлеу жөніндегі бiлiктiлiк талаптары мен өлшемдерiн бекiту туралы» Қазақстан Республикасы Үкіметінің 2004 жылғы 27 тамыздағы № 909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техногендiк сипаттағы төтенше жағдайлар уақытында байланыс операторларының желiлерi мен құралдарын пайдалану кезiнде оларға келтiрiлген шығындарды өтеу ережесiн бекiту туралы» Қазақстан Республикасы Үкіметінің 2005 жылғы 7 ақпандағы № 115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ТЖМ</w:t>
            </w:r>
            <w:r>
              <w:br/>
            </w:r>
            <w:r>
              <w:rPr>
                <w:rFonts w:ascii="Times New Roman"/>
                <w:b w:val="false"/>
                <w:i w:val="false"/>
                <w:color w:val="000000"/>
                <w:sz w:val="20"/>
              </w:rPr>
              <w:t>
ККМ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арнаулы мемлекеттік органдарының қызметкерлеріне тұрғын үй төлемдерінің мөлшерін айқындау, тағайындау, қайта есептеу, жүзеге асыру және тоқтату қағидаларын бекiту туралы» Қазақстан Республикасы Үкіметінің 2012 жылғы 28 желтоқсандағы № 1727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r>
              <w:br/>
            </w:r>
            <w:r>
              <w:rPr>
                <w:rFonts w:ascii="Times New Roman"/>
                <w:b w:val="false"/>
                <w:i w:val="false"/>
                <w:color w:val="000000"/>
                <w:sz w:val="20"/>
              </w:rPr>
              <w:t>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мен құралдарын беру және байланыс операторының байланыс желiлерi мен құралдарын пайдаланған кезде олардың шеккен шығындарын өтеу қағидаларын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Көтермелеулерді қолдану қағидаларын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бұйрығы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r>
              <w:br/>
            </w:r>
            <w:r>
              <w:rPr>
                <w:rFonts w:ascii="Times New Roman"/>
                <w:b w:val="false"/>
                <w:i w:val="false"/>
                <w:color w:val="000000"/>
                <w:sz w:val="20"/>
              </w:rPr>
              <w:t>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10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Нотариустың тағылымдамадан өтушілері болып тағылымдамадан өткені үшін ақы төлеудің қағидалары мен мөлшерін бекіту туралы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bl>
    <w:bookmarkStart w:name="z7"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Қаржымині – Қазақстан Республикасы Қаржы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