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88f" w14:textId="df24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Президенті И.Кәрімовтің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6 қыркүйектегі № 163-ө Өкімі</w:t>
      </w:r>
    </w:p>
    <w:p>
      <w:pPr>
        <w:spacing w:after="0"/>
        <w:ind w:left="0"/>
        <w:jc w:val="both"/>
      </w:pPr>
      <w:bookmarkStart w:name="z1" w:id="0"/>
      <w:r>
        <w:rPr>
          <w:rFonts w:ascii="Times New Roman"/>
          <w:b w:val="false"/>
          <w:i w:val="false"/>
          <w:color w:val="000000"/>
          <w:sz w:val="28"/>
        </w:rPr>
        <w:t>
      Өзбекстан Республикасының Президенті И.Кәрімовтің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6-7 қыркүйек аралығында Астана қаласында Өзбекстан Республикасының Президенті И.Кәрімовтің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Өзбекстан Республикасының ресми делегациясы мүшелеріне «1+10» форматы бойынша жоғары деңгейде қызмет көрсету жөніндегі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бойынша қызметтері»,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Өзбекстан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Өзбекстан Республикасының Президенті И.Кәрімовтің арнайы ұшағының Қазақстан Республикасы аумағының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Қазақстан Республикасы Президентінің атынан ресми және/немесе бейресми қабылдау кезінде концерттік бағдарлама ұйымдастыруды, сондай-ақ іс-шараларды өткізу орындарын техникалық сүйемелдеуді (жарық, дыбыс)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қауіпсіздік комитетінің Шекара қызметі (келісім бойынша) мен Қазақстан Республикасы Қаржы министрлігінің Кедендік бақылау комитеті Өзбекстан Республикасының ресми делегациясын Астана қаласының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сапардың бағдарламасына сәйкес қатыссын.</w:t>
      </w:r>
      <w:r>
        <w:br/>
      </w:r>
      <w:r>
        <w:rPr>
          <w:rFonts w:ascii="Times New Roman"/>
          <w:b w:val="false"/>
          <w:i w:val="false"/>
          <w:color w:val="000000"/>
          <w:sz w:val="28"/>
        </w:rPr>
        <w:t>
</w:t>
      </w:r>
      <w:r>
        <w:rPr>
          <w:rFonts w:ascii="Times New Roman"/>
          <w:b w:val="false"/>
          <w:i w:val="false"/>
          <w:color w:val="000000"/>
          <w:sz w:val="28"/>
        </w:rPr>
        <w:t>
      8. Астана қаласының әкімдігі Өзбекстан Республикасының ресми делегациясын Астана қаласының әуежайында қарсы алу және шығарып салу, әуежай мен көшелерді безендіру, баратын орындарға бірге жүруді, мәдени бағдарламалар ұйымдастыру жөніндегі ұйымдастыру іс-шараларының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163-ө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Өзбекстан Республикасы ресми делегациясының мүшелерін</w:t>
      </w:r>
      <w:r>
        <w:br/>
      </w:r>
      <w:r>
        <w:rPr>
          <w:rFonts w:ascii="Times New Roman"/>
          <w:b/>
          <w:i w:val="false"/>
          <w:color w:val="000000"/>
        </w:rPr>
        <w:t>
қамтамасыз ету және оларға қызмет көрсету жөніндегі</w:t>
      </w:r>
      <w:r>
        <w:br/>
      </w:r>
      <w:r>
        <w:rPr>
          <w:rFonts w:ascii="Times New Roman"/>
          <w:b/>
          <w:i w:val="false"/>
          <w:color w:val="000000"/>
        </w:rPr>
        <w:t>
ұйымдастыру шаралары</w:t>
      </w:r>
    </w:p>
    <w:bookmarkEnd w:id="2"/>
    <w:bookmarkStart w:name="z15" w:id="3"/>
    <w:p>
      <w:pPr>
        <w:spacing w:after="0"/>
        <w:ind w:left="0"/>
        <w:jc w:val="both"/>
      </w:pPr>
      <w:r>
        <w:rPr>
          <w:rFonts w:ascii="Times New Roman"/>
          <w:b w:val="false"/>
          <w:i w:val="false"/>
          <w:color w:val="000000"/>
          <w:sz w:val="28"/>
        </w:rPr>
        <w:t>
      1. Өзбекстан Республикасы ресми делегациясының мүшелерін (1+10 форматы бойынша) және Қазақстан Республикасының Президенті Күзет қызметінің қызметкерлерін тұратын жерде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Өзбекстан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атынан Астана қаласында Өзбекстан Республикасының Президентінің құрметіне қабылдаулар (таңғы, түскі, кешкі ас, соның ішінде бейресми) ұйымдастыру.</w:t>
      </w:r>
      <w:r>
        <w:br/>
      </w:r>
      <w:r>
        <w:rPr>
          <w:rFonts w:ascii="Times New Roman"/>
          <w:b w:val="false"/>
          <w:i w:val="false"/>
          <w:color w:val="000000"/>
          <w:sz w:val="28"/>
        </w:rPr>
        <w:t>
</w:t>
      </w:r>
      <w:r>
        <w:rPr>
          <w:rFonts w:ascii="Times New Roman"/>
          <w:b w:val="false"/>
          <w:i w:val="false"/>
          <w:color w:val="000000"/>
          <w:sz w:val="28"/>
        </w:rPr>
        <w:t>
      5.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Астана қаласында ресми делегацияның басшысына және мүшелеріне, ілесіп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бірге ілесіп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қаласының қонақ үйінде екіжақты кездесу өткізу үшін залдарды жалға алу ақысын төлеуді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