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ed1a" w14:textId="64be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31 шілдедегі № 139-ө Өкiмi</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(келісім бойынша):</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актінің жобасын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2012 жылғы 31 шілдедегі</w:t>
      </w:r>
      <w:r>
        <w:br/>
      </w:r>
      <w:r>
        <w:rPr>
          <w:rFonts w:ascii="Times New Roman"/>
          <w:b w:val="false"/>
          <w:i w:val="false"/>
          <w:color w:val="000000"/>
          <w:sz w:val="28"/>
        </w:rPr>
        <w:t xml:space="preserve">
№ 139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Қазақстан Республикасы Ұлттық Банкінің қызметін</w:t>
      </w:r>
      <w:r>
        <w:br/>
      </w:r>
      <w:r>
        <w:rPr>
          <w:rFonts w:ascii="Times New Roman"/>
          <w:b/>
          <w:i w:val="false"/>
          <w:color w:val="000000"/>
        </w:rPr>
        <w:t>
ұйымдастыру, қаржы нарығын және қаржы ұйымдарын реттеу</w:t>
      </w:r>
      <w:r>
        <w:br/>
      </w:r>
      <w:r>
        <w:rPr>
          <w:rFonts w:ascii="Times New Roman"/>
          <w:b/>
          <w:i w:val="false"/>
          <w:color w:val="000000"/>
        </w:rPr>
        <w:t>
мәселелері бойынша өзгерістер мен толықтырулар енгізу</w:t>
      </w:r>
      <w:r>
        <w:br/>
      </w:r>
      <w:r>
        <w:rPr>
          <w:rFonts w:ascii="Times New Roman"/>
          <w:b/>
          <w:i w:val="false"/>
          <w:color w:val="000000"/>
        </w:rPr>
        <w:t>
туралы» 2012 жылғы 5 шілдедегі Қазақстан Республикасының</w:t>
      </w:r>
      <w:r>
        <w:br/>
      </w:r>
      <w:r>
        <w:rPr>
          <w:rFonts w:ascii="Times New Roman"/>
          <w:b/>
          <w:i w:val="false"/>
          <w:color w:val="000000"/>
        </w:rPr>
        <w:t>
Заңын іске асыру мақсатында қабылдануы қажет нормативтік</w:t>
      </w:r>
      <w:r>
        <w:br/>
      </w:r>
      <w:r>
        <w:rPr>
          <w:rFonts w:ascii="Times New Roman"/>
          <w:b/>
          <w:i w:val="false"/>
          <w:color w:val="000000"/>
        </w:rPr>
        <w:t>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190"/>
        <w:gridCol w:w="3120"/>
        <w:gridCol w:w="3142"/>
        <w:gridCol w:w="285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және оның ведомстволарының қызметшілері лауазымдарының тізбесін бекіту және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қызметкерлер, тұлғалар лауазымдарының тізбесін бекіту туралы» Қазақстан Республикасы Үкіметінің 1999 жылғы 30 желтоқсандағы № 2021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валютасының шетел валюталарына ресми бағамын белгілеу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бағалы қағаздармен операциялар жүргізу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алынатын және алынған Қазақстан Республикасы ұлттық валютасының банкноттарын және монеталарын, сондай-ақ Қазақстан Республикасы ұлттық валютасының тозған және бүлінген банкноттарын және монеталарын айырбастау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w:t>
            </w:r>
            <w:r>
              <w:rPr>
                <w:rFonts w:ascii="Times New Roman"/>
                <w:b w:val="false"/>
                <w:i w:val="false"/>
                <w:color w:val="000000"/>
                <w:sz w:val="20"/>
              </w:rPr>
              <w:t xml:space="preserve">қаулысына </w:t>
            </w:r>
            <w:r>
              <w:rPr>
                <w:rFonts w:ascii="Times New Roman"/>
                <w:b w:val="false"/>
                <w:i w:val="false"/>
                <w:color w:val="000000"/>
                <w:sz w:val="20"/>
              </w:rPr>
              <w:t>өзгерістер мен толықтырулар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Банкноттарды, монеталарды және құндылықтарды есепке алу, сақтау, тасымалдау және инкассациялау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тазартылған алтынмен және құйма күміспен экспорттық операциялары бойынша есептілікті ұсыну нысандары, мерзімдері және тәртібі туралы нұсқаулықты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w:t>
            </w:r>
            <w:r>
              <w:rPr>
                <w:rFonts w:ascii="Times New Roman"/>
                <w:b w:val="false"/>
                <w:i w:val="false"/>
                <w:color w:val="000000"/>
                <w:sz w:val="20"/>
              </w:rPr>
              <w:t xml:space="preserve">қаулысына </w:t>
            </w:r>
            <w:r>
              <w:rPr>
                <w:rFonts w:ascii="Times New Roman"/>
                <w:b w:val="false"/>
                <w:i w:val="false"/>
                <w:color w:val="000000"/>
                <w:sz w:val="20"/>
              </w:rPr>
              <w:t>өзгерістер мен толықтырулар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үй-жайларын күзету және құрылғысын ұйымдастыру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банкноттарды, монеталарды және құндылықтарды инкассациялау операцияларын жүргізуге Қазақстан Ұлттық Банкінің лицензиясы бар ұйымдар жүзеге асыратын қызметке қойылатын талаптарды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болып табылмайтын заңды тұлғалардың банкноттарды, монеталарды және құндылықтарды инкассациялау жөніндегі қызметін лицензиялау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Қазақстан Республикасының Ұлттық Банкі не оның еншілес ұйымы болатын төлем жүйелерінің жұмыс істеу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төлем жүйелеріне кіруін қамтамасыз ететін ұйымдастыру шараларына және бағдарламалық-техникалық құралдарға қойылатын талаптарды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«Қазақстан Республикасының аумағында шығарылатын немесе оның аумағына әкелінетін вексель қағазына қойылатын талаптарды белгілейтін ережені бекіту туралы» 2001 жылғы 31 наурыздағы № 79 </w:t>
            </w:r>
            <w:r>
              <w:rPr>
                <w:rFonts w:ascii="Times New Roman"/>
                <w:b w:val="false"/>
                <w:i w:val="false"/>
                <w:color w:val="000000"/>
                <w:sz w:val="20"/>
              </w:rPr>
              <w:t xml:space="preserve">қаулысына </w:t>
            </w:r>
            <w:r>
              <w:rPr>
                <w:rFonts w:ascii="Times New Roman"/>
                <w:b w:val="false"/>
                <w:i w:val="false"/>
                <w:color w:val="000000"/>
                <w:sz w:val="20"/>
              </w:rPr>
              <w:t>өзгерістер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Республикасының Ұлттық Банкі Басқармасының ақша төлемі мен аударымы мәселелері жөніндегі кейбір қаулыларының күші жойылды деп тану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банктерге, оның ішінде соңғы сатыдағы қарыз беруші ретінде, сондай-ақ Қазақстан Республикасы Ұлттық Банкінде банк шотын ашқан заңды тұлғаларға банктік қарыздарды беру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«Электрондық терминалдар мен қашықтан кіру жүйелері арқылы жүзеге асырылған ақша төлемдері мен аударымдары бойынша мәліметтерді ұсыну ережесін бекіту жөнінде» 2010 жылғы 29 наурыздағы № 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нормативтік құқықтық актілеріне қаржы нарығын және қаржы ұйымдарын реттеу, бақылау және қадағалау мәселелері бойынша өзгерістер мен толықтырулар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нормативтік құқықтық актілерінің күші жойылды деп тану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өңірлік қаржы орталығының арнайы сауда алаңына жіберілген бағалы қағаздар эмитенттерінің қаржылық есептілігінің аудитіне жұмсалған шығындарды өтеу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және төлемдер бойынша төлем белгiлеудiң бiрыңғай жiктеушiсi бөлігінде мәліметтер беру ережесін бекіту туралы» 1999 жылғы 15 қарашадағы № 388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жүйе құрайтындар қатарына жатқызу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жүргізуді ұйымдастыру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жүргізуді автоматтандыру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кейбір нормативтік құқықтық актілеріне бухгалтерлік есеп мәселелері бойынша өзгерістер мен толықтырулар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қоғамдардың және қаржы ұйымдарының қаржылық есептілікті жариялау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айырбастау және қайта айырбастау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металдардағы активтерді толықтыру үшін тазартылған алтынды сатып алуға мемлекеттің басым құқығын іске асыру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банктік сәйкестендіру кодтарын беру, пайдалану және жою, сондай-ақ банктердің және банк операцияларының жекелеген түрлерін жүзеге асыратын ұйымдардың кодтарын және банктердің және банк операцияларының жекелеген түрлерін жүзеге асыратын ұйымдардың филиалдарының кодтарын беру және жою туралы нұсқаулықты бекіту, олардың құрылымы, банктердің және банк операцияларының жекелеген түрлерін жүзеге асыратын ұйымдардың анықтамалығын қалыптастыру және жүргізу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және оның ведомстволарының қызметшілерін лауазымға тағайындау және олармен еңбек шартын тоқтату қағидаларын бекіту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Басқармасының «Екінші деңгейдегі банктердің, «Қазақстан Даму Банкі» акционерлік қоғамының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w:t>
            </w:r>
            <w:r>
              <w:rPr>
                <w:rFonts w:ascii="Times New Roman"/>
                <w:b w:val="false"/>
                <w:i w:val="false"/>
                <w:color w:val="000000"/>
                <w:sz w:val="20"/>
              </w:rPr>
              <w:t>қаулысына</w:t>
            </w:r>
            <w:r>
              <w:rPr>
                <w:rFonts w:ascii="Times New Roman"/>
                <w:b w:val="false"/>
                <w:i w:val="false"/>
                <w:color w:val="000000"/>
                <w:sz w:val="20"/>
              </w:rPr>
              <w:t>   өзгерістер енгізу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ережесіне және құрылымына өзгерістер мен толықтыруларды мақұлдау туралы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(келісім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