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b9fe" w14:textId="001b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"Телерадио хабарларын тарату туралы" және "Қазақстан Республикасының кейбір заңнамалық актілеріне телерадио хабарларын тарату мәселелері бойынша өзгерістер мен толықтырулар енгізу туралы" 2012 жылғы 18 қаңтардағы заңдарын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31 мамырдағы № 113-ө Өкімі</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w:t>
      </w:r>
      <w:r>
        <w:rPr>
          <w:rFonts w:ascii="Times New Roman"/>
          <w:b w:val="false"/>
          <w:i w:val="false"/>
          <w:color w:val="000000"/>
          <w:sz w:val="28"/>
        </w:rPr>
        <w:t>«Телерадио хабарларын тарату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телерадио хабарларын тарату мәселелері бойынша өзгерістер мен толықтырулар енгізу туралы»</w:t>
      </w:r>
      <w:r>
        <w:rPr>
          <w:rFonts w:ascii="Times New Roman"/>
          <w:b w:val="false"/>
          <w:i w:val="false"/>
          <w:color w:val="000000"/>
          <w:sz w:val="28"/>
        </w:rPr>
        <w:t xml:space="preserve"> 2012 жылғы 18 қаңтардағы заңдарын iске асыру мақсатында қабылдануы қажет нормативтiк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r>
        <w:br/>
      </w:r>
      <w:r>
        <w:rPr>
          <w:rFonts w:ascii="Times New Roman"/>
          <w:b w:val="false"/>
          <w:i w:val="false"/>
          <w:color w:val="000000"/>
          <w:sz w:val="28"/>
        </w:rPr>
        <w:t>
</w:t>
      </w:r>
      <w:r>
        <w:rPr>
          <w:rFonts w:ascii="Times New Roman"/>
          <w:b w:val="false"/>
          <w:i w:val="false"/>
          <w:color w:val="000000"/>
          <w:sz w:val="28"/>
        </w:rPr>
        <w:t>
      2. Мемлекеттiк органдар:</w:t>
      </w:r>
      <w:r>
        <w:br/>
      </w:r>
      <w:r>
        <w:rPr>
          <w:rFonts w:ascii="Times New Roman"/>
          <w:b w:val="false"/>
          <w:i w:val="false"/>
          <w:color w:val="000000"/>
          <w:sz w:val="28"/>
        </w:rPr>
        <w:t>
</w:t>
      </w:r>
      <w:r>
        <w:rPr>
          <w:rFonts w:ascii="Times New Roman"/>
          <w:b w:val="false"/>
          <w:i w:val="false"/>
          <w:color w:val="000000"/>
          <w:sz w:val="28"/>
        </w:rPr>
        <w:t>
      1) тiзбеге сәйкес нормативтiк құқықтық актiлердiң жобаларын әзiрлесiн және белгiленген тәртiппен Қазақстан Республикасының Үкiметiне бекiтуге енгiзсiн;</w:t>
      </w:r>
      <w:r>
        <w:br/>
      </w:r>
      <w:r>
        <w:rPr>
          <w:rFonts w:ascii="Times New Roman"/>
          <w:b w:val="false"/>
          <w:i w:val="false"/>
          <w:color w:val="000000"/>
          <w:sz w:val="28"/>
        </w:rPr>
        <w:t>
</w:t>
      </w:r>
      <w:r>
        <w:rPr>
          <w:rFonts w:ascii="Times New Roman"/>
          <w:b w:val="false"/>
          <w:i w:val="false"/>
          <w:color w:val="000000"/>
          <w:sz w:val="28"/>
        </w:rPr>
        <w:t>
      2) тиiстi ведомстволық нормативтiк құқықтық актiлердi қабылдасын және Қазақстан Республикасының Үкiметiн қабылданған шаралар туралы хабардар етсiн.</w:t>
      </w:r>
    </w:p>
    <w:bookmarkEnd w:id="0"/>
    <w:p>
      <w:pPr>
        <w:spacing w:after="0"/>
        <w:ind w:left="0"/>
        <w:jc w:val="both"/>
      </w:pPr>
      <w:r>
        <w:rPr>
          <w:rFonts w:ascii="Times New Roman"/>
          <w:b w:val="false"/>
          <w:i/>
          <w:color w:val="000000"/>
          <w:sz w:val="28"/>
        </w:rPr>
        <w:t>      Премьер-Министр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2012 жылғы 31 мамырдағы</w:t>
      </w:r>
      <w:r>
        <w:br/>
      </w:r>
      <w:r>
        <w:rPr>
          <w:rFonts w:ascii="Times New Roman"/>
          <w:b w:val="false"/>
          <w:i w:val="false"/>
          <w:color w:val="000000"/>
          <w:sz w:val="28"/>
        </w:rPr>
        <w:t xml:space="preserve">
№ 113-ө өкiмiмен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Қазақстан Республикасының «Телерадио хабарларын тарату туралы»</w:t>
      </w:r>
      <w:r>
        <w:br/>
      </w:r>
      <w:r>
        <w:rPr>
          <w:rFonts w:ascii="Times New Roman"/>
          <w:b/>
          <w:i w:val="false"/>
          <w:color w:val="000000"/>
        </w:rPr>
        <w:t>
және «Қазақстан Республикасының кейбір заңнамалық актілеріне</w:t>
      </w:r>
      <w:r>
        <w:br/>
      </w:r>
      <w:r>
        <w:rPr>
          <w:rFonts w:ascii="Times New Roman"/>
          <w:b/>
          <w:i w:val="false"/>
          <w:color w:val="000000"/>
        </w:rPr>
        <w:t>
телерадио хабарларын тарату мәселелері бойынша өзгерістер мен</w:t>
      </w:r>
      <w:r>
        <w:br/>
      </w:r>
      <w:r>
        <w:rPr>
          <w:rFonts w:ascii="Times New Roman"/>
          <w:b/>
          <w:i w:val="false"/>
          <w:color w:val="000000"/>
        </w:rPr>
        <w:t>
толықтырулар енгізу туралы» 2012 жылғы 18 қаңтардағы заңдарын</w:t>
      </w:r>
      <w:r>
        <w:br/>
      </w:r>
      <w:r>
        <w:rPr>
          <w:rFonts w:ascii="Times New Roman"/>
          <w:b/>
          <w:i w:val="false"/>
          <w:color w:val="000000"/>
        </w:rPr>
        <w:t>
iске асыру мақсатында қабылдануы қажет нормативтiк құқықтық</w:t>
      </w:r>
      <w:r>
        <w:br/>
      </w:r>
      <w:r>
        <w:rPr>
          <w:rFonts w:ascii="Times New Roman"/>
          <w:b/>
          <w:i w:val="false"/>
          <w:color w:val="000000"/>
        </w:rPr>
        <w:t>
актiлердiң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888"/>
        <w:gridCol w:w="2549"/>
        <w:gridCol w:w="2404"/>
        <w:gridCol w:w="1886"/>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актiнiң 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Актiнiң нысаны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мемлекеттiк органдар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мәселелерi» туралы Қазақстан Республикасы Үкiметiнiң 2004 жылғы 29 қазандағы № 1130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ККМ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министрлiгiнiң мәселелерi» туралы Қазақстан Республикасы Үкiметiнiң 2004 жылғы 24 қарашадағы № 1232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МАМ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таратылатын шетелдiк мерзімді баспа басылымдарын есепке алу қағидаларын бекіту туралы және «Қазақстан Республикасында таратылатын шетелдiк бұқаралық ақпарат құралдарын есепке алу ережесiн бекiту туралы» Қазақстан Республикасы Үкiметiнiң 2002 жылғы 29 шiлдедегі № 843 </w:t>
            </w:r>
            <w:r>
              <w:rPr>
                <w:rFonts w:ascii="Times New Roman"/>
                <w:b w:val="false"/>
                <w:i w:val="false"/>
                <w:color w:val="000000"/>
                <w:sz w:val="20"/>
              </w:rPr>
              <w:t>қаулысының</w:t>
            </w:r>
            <w:r>
              <w:rPr>
                <w:rFonts w:ascii="Times New Roman"/>
                <w:b w:val="false"/>
                <w:i w:val="false"/>
                <w:color w:val="000000"/>
                <w:sz w:val="20"/>
              </w:rPr>
              <w:t xml:space="preserve"> күшi жойылды деп тану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Қазақстан Республикасы Үкiметiнiң 2009 жылғы 30 желтоқсандағы № 2315 </w:t>
            </w:r>
            <w:r>
              <w:rPr>
                <w:rFonts w:ascii="Times New Roman"/>
                <w:b w:val="false"/>
                <w:i w:val="false"/>
                <w:color w:val="000000"/>
                <w:sz w:val="20"/>
              </w:rPr>
              <w:t>қаулысына</w:t>
            </w:r>
            <w:r>
              <w:rPr>
                <w:rFonts w:ascii="Times New Roman"/>
                <w:b w:val="false"/>
                <w:i w:val="false"/>
                <w:color w:val="000000"/>
                <w:sz w:val="20"/>
              </w:rPr>
              <w:t>өзгерістер мен толықтырулар енгізу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мақсаты үшін жиіліктердің белдеулерін, радиожиіліктерді (радиожиілік арналарын) бөлу қағидаларын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ККМ</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өмiрiне, денсаулығына төнген қауiп-қатер және табиғи және техногендiк сипаттағы төтенше жағдайлар кезiнде қалыптасқан жағдайдағы iс-қимылдар тәртiбi туралы халықты хабардар ету, сондай-ақ қорғаныс, ұлттық қауiпсiздiк және құқықтық тәртiптi қорғау мүдделерiнде телерадио хабарларын тарату желiлерiн пайдалану қағидаларын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МАМ ККМ Қорғанысминi IIМ ҰҚК (келісім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саласындағы қызметтi лицензиялау кезiнде қойылатын бiлiктiлiк талаптарын бекіту туралы және «Телевизиялық және (немесе) радио хабарларын таратуды ұйымдастыру жөнiндегi қызметке қойылатын бiлiктiлiк талаптарын бекiту туралы» Қазақстан Республикасы Үкiметiнiң 2007 жылғы 18 шiлдедегi № 607 </w:t>
            </w:r>
            <w:r>
              <w:rPr>
                <w:rFonts w:ascii="Times New Roman"/>
                <w:b w:val="false"/>
                <w:i w:val="false"/>
                <w:color w:val="000000"/>
                <w:sz w:val="20"/>
              </w:rPr>
              <w:t>қаулысының</w:t>
            </w:r>
            <w:r>
              <w:rPr>
                <w:rFonts w:ascii="Times New Roman"/>
                <w:b w:val="false"/>
                <w:i w:val="false"/>
                <w:color w:val="000000"/>
                <w:sz w:val="20"/>
              </w:rPr>
              <w:t xml:space="preserve"> күшi жойылды деп тану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ККМ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радиоарналарды тарату жөніндегі қызметпен айналысу үшін лицензия беру, лицензияны қайта ресімдеу» мемлекеттік қызмет стандартын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теле-, радиоарналардың тiзбесiн қалыптастыру бойынша конкурс өткiзу қағидаларын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ККМ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таратудың ұлттық операторы тарататын еркiн қолжетiмдi теле-, радиоарналардың тiзбесiн қалыптастыру бойынша конкурс өткiзу қағидаларын бекiту туралы және «Телерадио хабарларын тарату ұйымдарының меншiк нысандарына қарамастан, отандық телевизия және радио бағдарламаларын жерсерiктiк тарату жүйесi арқылы тарату қағидасын бекiту туралы» және Қазақстан Республикасы Үкiметiнiң 2011 жылғы 31 қаңтардағы № 47 </w:t>
            </w:r>
            <w:r>
              <w:rPr>
                <w:rFonts w:ascii="Times New Roman"/>
                <w:b w:val="false"/>
                <w:i w:val="false"/>
                <w:color w:val="000000"/>
                <w:sz w:val="20"/>
              </w:rPr>
              <w:t>қаулысының</w:t>
            </w:r>
            <w:r>
              <w:rPr>
                <w:rFonts w:ascii="Times New Roman"/>
                <w:b w:val="false"/>
                <w:i w:val="false"/>
                <w:color w:val="000000"/>
                <w:sz w:val="20"/>
              </w:rPr>
              <w:t xml:space="preserve"> күшi жойылды деп тану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ККМ</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МАМ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теле-, радиоарналарды есепке, қайта есепке қою», «Қазақстан Республикасының аумағында таратылатын шетелдік теле-, радиоарналарды есепке, қайта есепке қою» мемлекеттік қызмет стандарттарын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саласындағы ұлттық оператор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МАМ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саласындағы мемлекеттік техникалық қызмет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теле-, радиоарналардың тiзбесiн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оператор тарататын еркiн қолжетiмдi теле-, радиоарналардың тiзбесiн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қауiпсiздiгiне қойылатын талаптар» техникалық регламентiн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ҚТҮКШІА ККМ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қорғалатын топтарын телевизиялық абоненттiк жалғамалармен қамтамасыз ету қағидаларын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парақтарын, тәуекел дәрежесін бағалау критерийлерін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Бiрлескен бұйрық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ЭДСМ ККМ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жүйелерін техникалық пайдалану қағидаларын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МАМ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радиокомпаниялардың техникалық құралдарын телерадио хабарларын тарату операторларының желілеріне қосу қағидаларын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МАМ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операторларының қызмет көрсету қағидаларын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ККМ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сапасын бақылауды жүргiзу қағидаларын бекiту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МАМ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немесе мәдени құндылығы бар теле-, радиохабарлар жазбаларын сақтаудың ережесiн бекiту туралы» Қазақстан Республикасы Мәдениет, ақпарат және спорт министрiнiң міндетін атқарушының 2005 жылғы 25 мамырдағы № 138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bl>
    <w:p>
      <w:pPr>
        <w:spacing w:after="0"/>
        <w:ind w:left="0"/>
        <w:jc w:val="both"/>
      </w:pPr>
      <w:r>
        <w:rPr>
          <w:rFonts w:ascii="Times New Roman"/>
          <w:b/>
          <w:i w:val="false"/>
          <w:color w:val="000000"/>
          <w:sz w:val="28"/>
        </w:rPr>
        <w:t>Ескертпе:</w:t>
      </w: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Қорғанысминi – Қазақстан Республикасы Қорғаныс министрлiгi</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министрлiгi</w:t>
      </w:r>
      <w:r>
        <w:br/>
      </w:r>
      <w:r>
        <w:rPr>
          <w:rFonts w:ascii="Times New Roman"/>
          <w:b w:val="false"/>
          <w:i w:val="false"/>
          <w:color w:val="000000"/>
          <w:sz w:val="28"/>
        </w:rPr>
        <w:t>
ТЖМ          – Қазақстан Республикасы Төтенше жағдайлар министрлiгi</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министрлiгi</w:t>
      </w:r>
      <w:r>
        <w:br/>
      </w:r>
      <w:r>
        <w:rPr>
          <w:rFonts w:ascii="Times New Roman"/>
          <w:b w:val="false"/>
          <w:i w:val="false"/>
          <w:color w:val="000000"/>
          <w:sz w:val="28"/>
        </w:rPr>
        <w:t>
ҰҚК          – Қазақстан Республикасы Ұлттық қауiпсiздiк комитетi</w:t>
      </w:r>
      <w:r>
        <w:br/>
      </w:r>
      <w:r>
        <w:rPr>
          <w:rFonts w:ascii="Times New Roman"/>
          <w:b w:val="false"/>
          <w:i w:val="false"/>
          <w:color w:val="000000"/>
          <w:sz w:val="28"/>
        </w:rPr>
        <w:t>
ҚТҮКШІА      – Қазақстан Республикасы Құрылыс және тұрғын</w:t>
      </w:r>
      <w:r>
        <w:br/>
      </w:r>
      <w:r>
        <w:rPr>
          <w:rFonts w:ascii="Times New Roman"/>
          <w:b w:val="false"/>
          <w:i w:val="false"/>
          <w:color w:val="000000"/>
          <w:sz w:val="28"/>
        </w:rPr>
        <w:t>
               үй-коммуналдық шаруашылығы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