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7615" w14:textId="9607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арнаулы мемлекеттік органдары туралы" және "Қазақстан Республикасының кейбiр заңнамалық актiлерiне Қазақстан Республикасының арнаулы мемлекеттiк органдары мәселелерi бойынша өзгерiстер мен толықтырулар енгiзу туралы" 2012 жылғы 13 ақпандағы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19 мамырдағы 105-ө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кейбiр заңнамалық актiлерiне Қазақстан Республикасының арнаулы мемлекеттiк органдары мәселелерi бойынша өзгерiстер мен толықтырулар енгiзу туралы</w:t>
      </w:r>
      <w:r>
        <w:rPr>
          <w:rFonts w:ascii="Times New Roman"/>
          <w:b w:val="false"/>
          <w:i w:val="false"/>
          <w:color w:val="000000"/>
          <w:sz w:val="28"/>
        </w:rPr>
        <w:t>» 2012 жылғы 13 ақпандағы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19 мамырдағы </w:t>
      </w:r>
      <w:r>
        <w:br/>
      </w:r>
      <w:r>
        <w:rPr>
          <w:rFonts w:ascii="Times New Roman"/>
          <w:b w:val="false"/>
          <w:i w:val="false"/>
          <w:color w:val="000000"/>
          <w:sz w:val="28"/>
        </w:rPr>
        <w:t xml:space="preserve">
№ 105-ө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«Қазақстан Республикасының арнаулы</w:t>
      </w:r>
      <w:r>
        <w:br/>
      </w:r>
      <w:r>
        <w:rPr>
          <w:rFonts w:ascii="Times New Roman"/>
          <w:b/>
          <w:i w:val="false"/>
          <w:color w:val="000000"/>
        </w:rPr>
        <w:t>
мемлекеттік органдары туралы» және «Қазақстан Республикасының</w:t>
      </w:r>
      <w:r>
        <w:br/>
      </w:r>
      <w:r>
        <w:rPr>
          <w:rFonts w:ascii="Times New Roman"/>
          <w:b/>
          <w:i w:val="false"/>
          <w:color w:val="000000"/>
        </w:rPr>
        <w:t>
кейбір заңнамалық актілеріне Қазақстан Республикасының арнаулы</w:t>
      </w:r>
      <w:r>
        <w:br/>
      </w:r>
      <w:r>
        <w:rPr>
          <w:rFonts w:ascii="Times New Roman"/>
          <w:b/>
          <w:i w:val="false"/>
          <w:color w:val="000000"/>
        </w:rPr>
        <w:t>
мемлекеттік органдары мәселелері бойынша өзгерістер мен</w:t>
      </w:r>
      <w:r>
        <w:br/>
      </w:r>
      <w:r>
        <w:rPr>
          <w:rFonts w:ascii="Times New Roman"/>
          <w:b/>
          <w:i w:val="false"/>
          <w:color w:val="000000"/>
        </w:rPr>
        <w:t>
толықтырулар енгізу туралы» 2012 жылғы 13 ақпандағы заңдарын</w:t>
      </w:r>
      <w:r>
        <w:br/>
      </w:r>
      <w:r>
        <w:rPr>
          <w:rFonts w:ascii="Times New Roman"/>
          <w:b/>
          <w:i w:val="false"/>
          <w:color w:val="000000"/>
        </w:rPr>
        <w:t>
іске асыру мақсатында қабылдануы қажет нормативтік құқықтық</w:t>
      </w:r>
      <w:r>
        <w:br/>
      </w:r>
      <w:r>
        <w:rPr>
          <w:rFonts w:ascii="Times New Roman"/>
          <w:b/>
          <w:i w:val="false"/>
          <w:color w:val="000000"/>
        </w:rPr>
        <w:t>
және құқықтық актілердің тізбесі</w:t>
      </w:r>
    </w:p>
    <w:p>
      <w:pPr>
        <w:spacing w:after="0"/>
        <w:ind w:left="0"/>
        <w:jc w:val="both"/>
      </w:pPr>
      <w:r>
        <w:rPr>
          <w:rFonts w:ascii="Times New Roman"/>
          <w:b w:val="false"/>
          <w:i w:val="false"/>
          <w:color w:val="ff0000"/>
          <w:sz w:val="28"/>
        </w:rPr>
        <w:t xml:space="preserve">      Ескерту. Тізбеге өзгеріс енгізілді - ҚР Премьер-Министрiнiң 2012.08.03 </w:t>
      </w:r>
      <w:r>
        <w:rPr>
          <w:rFonts w:ascii="Times New Roman"/>
          <w:b w:val="false"/>
          <w:i w:val="false"/>
          <w:color w:val="ff0000"/>
          <w:sz w:val="28"/>
        </w:rPr>
        <w:t>№ 144-ө</w:t>
      </w:r>
      <w:r>
        <w:rPr>
          <w:rFonts w:ascii="Times New Roman"/>
          <w:b w:val="false"/>
          <w:i w:val="false"/>
          <w:color w:val="ff0000"/>
          <w:sz w:val="28"/>
        </w:rPr>
        <w:t xml:space="preserve"> Өкiмiмен.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000"/>
        <w:gridCol w:w="3101"/>
        <w:gridCol w:w="2790"/>
        <w:gridCol w:w="1630"/>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мемлекеттік органдар қызметкерлері антының мәтінін және оны қабылдау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органдар қызметкерлері арнаулы киім нысанының түрлері мен сипаттамасын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мемлекеттік органдардағы лауазымдар және оларға сәйкес келетін арнаулы атақтар тізбесін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2004 жылғы 17 қаңтардағы </w:t>
            </w:r>
            <w:r>
              <w:rPr>
                <w:rFonts w:ascii="Times New Roman"/>
                <w:b w:val="false"/>
                <w:i w:val="false"/>
                <w:color w:val="000000"/>
                <w:sz w:val="20"/>
              </w:rPr>
              <w:t>№ 1283</w:t>
            </w:r>
            <w:r>
              <w:rPr>
                <w:rFonts w:ascii="Times New Roman"/>
                <w:b w:val="false"/>
                <w:i w:val="false"/>
                <w:color w:val="000000"/>
                <w:sz w:val="20"/>
              </w:rPr>
              <w:t xml:space="preserve">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w:t>
            </w:r>
            <w:r>
              <w:rPr>
                <w:rFonts w:ascii="Times New Roman"/>
                <w:b w:val="false"/>
                <w:i w:val="false"/>
                <w:color w:val="000000"/>
                <w:sz w:val="20"/>
              </w:rPr>
              <w:t>№ 1284</w:t>
            </w:r>
            <w:r>
              <w:rPr>
                <w:rFonts w:ascii="Times New Roman"/>
                <w:b w:val="false"/>
                <w:i w:val="false"/>
                <w:color w:val="000000"/>
                <w:sz w:val="20"/>
              </w:rPr>
              <w:t xml:space="preserve"> жарлықтарына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органдардың жекелеген санаттағы қызметкерлерінің қызметті өткеру ерекшеліктерін есепке ала отырып, азық-түлікпен қамтамасыз ету қағидаларын және нормаларын, сондай-ақ арнаулы (әскери) оқу орындарының казармалық жағдайда тұратын курсанттарын азық-түлікпен қамтамасыз ету нормаларын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мемлекеттік органдардың қызметкерлеріне Қазақстан Республикасының аумағы бойынша көлікте жүргені және мүлкін тасымалдау шығындарын өтеу қағидалары мен нормаларын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мемлекеттік органдардың қызметкерлері қаза тапқан (қайтыс болған), мүгедектік белгіленген немесе мертіккен жағдайда берілетін өтемақыларды төлеу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мемлекеттік органдардың қызметкерлерін қызмет өткеру ерекшеліктерін есепке ала отырып, мемлекет есебінен арнаулы киім нысанымен және басқа да заттай мүлікпен қамтамасыз ету нормаларын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мемлекеттік органдардың қызметтік тұрғын жайларын құру және беру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Мүліктерді беру, өткізу, кәдеге жарату және есептен шығару, сондай-ақ арнаулы мемлекеттік органдардың жылжымайтын мүлкін мүліктік жалдауға (жалға алуға) беру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органдардың қызметкерлерінің немесе әскери қызметшілерінің қызметтік міндеттерін орындауына байланысты олардың денсаулығына және мүлкіне келтірілген нұқсан, сондай-ақ арнаулы мемлекеттік органдардың қызметкерлерінің немесе әскери қызметшілерінің отбасы мүшелері мен жақын туыстарының денсаулығына және мүлкіне келтірілген нұқсанды өтеу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органдардың қызметкерлеріне тұрғын үйді ұстауға және коммуналдық қызметтерге ақшалай өтемақы төлеу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органдардың мүлікпен жабдықтау нормаларын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 пайдаланатын арнайы құралдардың тізбесін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(келісім бойынша)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қарулануға алынған қарудың, жауынгерлiк техниканың түрлері мен ұрыс оқ-дәрiлері жиынтығының тiзбесiн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(келісім бойынша)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 органы қолданатын арнайы құралдардың тізбесін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 органының қарулануында тұрған қарудың, жауынгерлік техниканың түрлері мен ұрыс оқ-дәрiлері жиынтығының тiзбесiн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әскери қызметшілеріне, ішкі істер, қаржы полициясы, мемлекеттік өртке қарсы қызмет, Әділет министрлігінің қылмыстық-атқару жүйесі органдарының қызметкерлеріне еңбек сіңірген жылдарын есептеу, бір жолғы жәрдемақыларын тағайындау және оны төлеу ережесін бекіту туралы» Қазақстан Республикасы Үкіметінің 1998 жылғы 26 тамыздағы № 803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есептеудің, ұстап қалудың (қоса есептеудiң) және жинақтаушы зейнетақы қорларына аударудың ережесін бекіту туралы» Қазақстан Республикасы Үкіметінің 1999 жылғы 15 мамырдағы № 245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ұстау жүргізілетін табыс және (немесе) өзге де кіріс түрлерінің тізбесін бекіту туралы» Қазақстан Республикасы Үкіметінің 2002 жылғы 15 шілдедегі № 776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қорларынан міндетті зейнетақы жарналарының, ерікті кәсіптік зейнетақы жарналарының есебінен қалыптасқан зейнетақы жинақтарынан төленетін зейнетақы төлемдерін жүзеге асыру ережесін және Кесте бойынша зейнетақы төлемдерінің мөлшерін есептеуді жүзеге асыру әдістемесін бекіту туралы» Қазақстан Республикасы Үкіметінің 2003 жылғы 4 шілдедегі № 661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аударымдарды есептеу және аудару ережесін бекіту туралы» Қазақстан Республикасы Үкіметінің 2004 жылғы 21 маусымдағы № 683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зейнетақы жарналары бойынша салымшылардың (алушылардың) дерекқорын және мiндеттi зейнетақы жарналары есебiнен зейнетақымен қамсыздандыру туралы шарт жасасқан жеке тұлғалардың бiрыңғай тiзiмiн қалыптастыру қағидаларын және Жинақтаушы зейнетақы қорларының электронды құжат айналымын пайдалана отырып, Зейнетақы төлеу жөнiндегi мемлекеттiк орталыққа салымшылармен (алушылармен) мiндеттi зейнетақы жарналары есебiнен зейнетақымен қамсыздандыру туралы жасалған және қолданылуы тоқтатылған шарттар туралы мәлiметтердi ұсыну қағидаларын бекiту туралы» Қазақстан Республикасы Үкіметінің 2006 жылғы 21 ақпандағы № 111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 бекіту туралы» Қазақстан Республикасы Үкіметінің 2006 жылғы 25 тамыздағы № 819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 қоспағанда, әскери қызметшілерге, құқық қорғау органдарының арнаулы атақтар мен сыныптық шендер берілген қызметкерлеріне, сондай-ақ әскери және арнаулы атақтар, сыныптық шендер алу және нысанды киім киіп жүру құқықтары 2012 жылғы 1 қаңтардан бастап жойылған адамдарға зейнетақы төлемдерін, мемлекеттік базалық зейнетақы төлемін, мемлекеттік базалық әлеуметтік жәрдемақыларды тағайындау мен төлеуді жүзеге асыру ережесін бекіту туралы» Қазақстан Республикасы Үкіметінің 2007 жылғы 23 ақпандағы № 138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мамыр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органдардың қызметкерлеріне тұрғын үй төлемдерінің мөлшерін айқындау, тағайындау, қайта есептеу, жүзеге асыру және тоқтату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қызметкерлеріне бір елді мекеннен қашықтығы елу километрден астам жердегі екіншісіне көшумен байланысты қызметін ауыстырған кезде көтерме жәрдемақы төлеу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Күзет қызметінің қызметкерлеріне бір елді мекеннен қашықтығы елу километрден астам жердегі екіншісіне көшумен байланысты қызметін ауыстырған кезде көтерме жәрдемақы төлеу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қызметінің қызметкерлеріне бір елді мекеннен қашықтығы елу километрден астам жердегі екіншісіне көшумен байланысты қызметін ауыстырған кезде көтерме жәрдемақы төлеу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органдарына қызметке кандидаттарды іріктеу және қабылдау жөніндегі іс-шараларды ұйымдастыру және өткізу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қызметіне қызметке кандидаттарды іріктеу және қабылдау жөніндегі іс-шараларды ұйымдастыру және өткізу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қызметіне қызметке кандидаттарды іріктеу және қабылдау жөніндегі іс-шараларды ұйымдастыру және өткізу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тізбесін, оларды ресімдеу тәртібін, сондай-ақ ұлттық қауіпсіздік органдарына қызметке кандидаттарды тексеру жүргізу мерзімдерін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тізбесін, оларды ресімдеу тәртібін, сондай-ақ Қазақстан Республикасы Президентінің Күзет қызметіне қызметке кандидаттарды тексеру жүргізу мерзімдерін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тізбесін, оларды ресімдеу тәртібін, сондай-ақ Қазақстан Республикасы «Сырбар» Сыртқы барлау қызметіне қызметке кандидаттарды тексеру жүргізу мерзімдерін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органы қызметкерінің лауазымына орналасуға конкурсқа қатысу үшін келген азаматтың кандидатурасын қарау жөніндегі конкурстық комиссияның құрылуы мен жұмыс тәртібінің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қызметкерінің лауазымына орналасуға конкурсқа қатысу үшін келген азаматтың кандидатурасын қарау жөніндегі конкурстық комиссияның құрылуы мен жұмыс тәртібінің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қызметкерінің лауазымына орналасуға конкурсқа қатысу үшін келген азаматтың кандидатурасын қарау жөніндегі конкурстық комиссияның құрылуы мен жұмыс тәртібінің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арнайы есебін жүргізу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Күзет қызметінің арнайы есебін жүргізу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қызметінің арнайы есебін жүргізу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органдардың арнаулы (әскери) оқу орындарына оқуға қабылдау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(жинақтау), ПКҚ (келісім бойынша), 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органдары лауазымдарының санаттарына қойылатын біліктілік талаптарын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лауазымдарының санаттарына қойылатын біліктілік талаптарын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лауазымдарының санаттарына қойылатын біліктілік талаптарын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жедел бөлімшелеріне қабылданған адамдардың қайта даярлықтан өту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Күзет қызметінің жедел бөлімшелеріне қабылданған адамдардың қайта даярлықтан өту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қызметінің жедел бөлімшелеріне қабылданған адамдардың қайта даярлықтан өту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 қызметкерлерін бейімдеу жұмысын ұйымдастыру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қызметкерлерін бейімдеу жұмысын ұйымдастыру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қызметкерлерін бейімдеу жұмысын ұйымдастыру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 қызметкерлерінің қызметтік куәлігінің сипаттамасы мен жетондарының үлгілерін және оларды беру мен пайдалану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қызметкерлерінің қызметтік куәлігінің сипаттамасы мен жетондарының үлгілерін және оларды беру мен пайдалану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қызметкерлерінің қызметтік куәлігінің сипаттамасы мен жетондарының үлгілерін және оларды беру мен пайдалану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органдары қызметкерлерінің арнаулы киім үлгісін киіп жүру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Күзет қызметі қызметкерлерінің арнаулы киім үлгісін киіп жүру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қызметкерлерінің арнаулы киім үлгісін киіп жүру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 қызметкерлерін қолданыстағы резервке алу мен олардың қызметті өткеру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қызметкерлерін қолданыстағы резервке алу мен олардың қызметті өткеру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қызметкерлерін қолданыстағы резервке алу мен олардың қызметті өткеру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органдарында қайта аттестаттауды өткізу және арнаулы атақ беру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қызметінде қайта аттестаттауды өткізу және арнаулы атақ беру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қызметінде қайта аттестаттауды өткізу және арнаулы атақ беру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лауазымға тағайындау, лауазымнан босату, бастықтың қарамағына жіберу, шығару, арнаулы атақ беру, одан төмендету, айыру кезiнде, сондай-ақ жаңа келiсiмшарт жасасқан кезде ұсынуды ресiмдеу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лауазымға тағайындау, лауазымнан босату, бастықтың қарамағына жіберу, шығару, арнаулы атақ беру, одан төмендету, айыру кезiнде, сондай-ақ жаңа келiсiмшарт жасасқан кезде ұсынуды ресiмдеу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лауазымға тағайындау, лауазымнан босату, бастықтың қарамағына жіберу, шығару, арнаулы атақ беру, одан төмендету, айыру кезiнде, сондай-ақ жаңа келiсiмшарт жасасқан кезде ұсынуды ресiмдеу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органдарында қызметкерге жоғары офицерлік құрам атқаруға тиiс бос лауазымдар бойынша лауазымды уақытша атқаруды жүктеу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қызметінде қызметкерге жоғары офицерлік құрам атқаруға тиiс бос лауазымдар бойынша лауазымды уақытша атқаруды жүктеу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қызметінде қызметкерге жоғары офицерлік құрам атқаруға тиiс бос лауазымдар бойынша лауазымды уақытша атқаруды жүктеу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ресми өкілдері жөніндегі ережені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Күзет қызметінің ресми өкілдері жөніндегі ережені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қызметінің ресми өкілдері жөніндегі ережені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органдарында кадр резервін қалыптастыру және онымен жұмыс жүргізуді ұйымдастыру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қызметінде кадр резервін қалыптастыру және онымен жұмыс жүргізуді ұйымдастыру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қызметінде кадр резервін қалыптастыру және онымен жұмыс жүргізуді ұйымдастыру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запастағы офицерлерін есепке алуды ұйымдастыру және олардың қызметкерлерінің запаста болу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қызметінің запастағы офицерлерін есепке алуды ұйымдастыру және олардың қызметкерлерінің запаста болуы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қызметкер-лерін аттестаттаудан өткізу нұсқаулығын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Күзет қызметінің қызметкерлерін аттестаттаудан өткізу нұсқаулығын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қызметінің қызметкерлерін аттестаттаудан өткізу нұсқаулығын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органдарының қызметкерлері мен әскери қызметшілерінің лауазымдық айлықақысы мен сауықтыру жәрдемақысын есептеу үшін ақшалай қамтамасыз етудің және қызмет (жұмыс) өтілін айқындаудың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қызметкерлерінің лауазым-дық айлықақысы мен сауықтыру жәрдемақысын есептеу үшін ақшалай қамтамасыз етудің және қызмет (жұмыс) өтілін айқындаудың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«Сырбар» Сыртқы барлау қызметі қызметкерлерінің лауазымдық айлықақысы мен сауықтыру жәрдемақысын есептеу үшін ақшалай қамтамасыз етудің және қызмет (жұмыс) өтілін айқындаудың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қызметкерлеріне (арнаулы (әскери) оқу орындарының курсанттарынан басқа) алынбай қалған заттай мүліктердің орнына ақшалай өтемақы төлеу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қызметкерлеріне (арнаулы (әскери) оқу орындарының курсанттарынан басқа) алынбай қалған заттай мүліктердің орнына ақшалай өтемақы төлеу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қызметкерлеріне (арнаулы (әскери) оқу орындарының курсанттары-нан басқа) алынбай қалған заттай мүліктердің орнына ақшалай өтемақы төлеу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қызметкерлерін жерлеу кезінде құрмет көрсету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қызметкерлерін жерлеу кезінде құрмет көрсету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қызметкерлерін жерлеу кезінде құрмет көрсету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қарсы барлау және басқа да жедел-іздестіру қызметін жасырын (құпия) түрде жүзеге асырумен байланысты шығыстарды қаржыландыру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 жасырын (құпия) түрде жүзеге асырумен байланысты шығыстарды қаржыландыру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басқа да жедел-іздестіру қызметін жасырын (құпия) түрде жүзеге асырумен байланысты шығыстарды қаржыландыру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 қызметкерлеріне сыныптық біліктілік беру, оны жоғарылату, төмендету және алу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 қызметкерлеріне сыныптық біліктілік беру, оны жоғарылату, төмендету және алу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 қызметкерлеріне сыныптық біліктілік беру, оны жоғарылату, төмендету және алу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қауiпсiздiк органдары қызметкерлері мен әскери қызметшiлерiнiң жеке басын, олардың бөлімшелерінің, үй-жайлары мен көлік құралдарының ведомстволық қарастылығын шифрлау үшін ұлттық қауiпсiздiк органдары қызметкерлері мен әскери қызметшiлерi пайдаланатын мемлекеттік органдар мен ұйымдардың құжаттарын әзірлеу және (немесе) рәсімдеу қағидаларын бекіту туралы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p>
            <w:pPr>
              <w:spacing w:after="20"/>
              <w:ind w:left="20"/>
              <w:jc w:val="both"/>
            </w:pPr>
            <w:r>
              <w:rPr>
                <w:rFonts w:ascii="Times New Roman"/>
                <w:b w:val="false"/>
                <w:i w:val="false"/>
                <w:color w:val="000000"/>
                <w:sz w:val="20"/>
              </w:rPr>
              <w:t>ҚМ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органдарында жауынгерлік кезекшілікті ұйымдастыру және атқару қағидаларын бекіту туралы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мамыр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xml:space="preserve">
      ҰҚК – Қазақстан Республикасы Ұлттық қауіпсіздік комитеті </w:t>
      </w:r>
      <w:r>
        <w:br/>
      </w:r>
      <w:r>
        <w:rPr>
          <w:rFonts w:ascii="Times New Roman"/>
          <w:b w:val="false"/>
          <w:i w:val="false"/>
          <w:color w:val="000000"/>
          <w:sz w:val="28"/>
        </w:rPr>
        <w:t>
      ПКҚ – Қазақстан Республикасы Президентінің Күзет қызметі</w:t>
      </w:r>
      <w:r>
        <w:br/>
      </w:r>
      <w:r>
        <w:rPr>
          <w:rFonts w:ascii="Times New Roman"/>
          <w:b w:val="false"/>
          <w:i w:val="false"/>
          <w:color w:val="000000"/>
          <w:sz w:val="28"/>
        </w:rPr>
        <w:t>
      СБҚ – Қазақстан Республикасы «Сырбар» Сыртқы барлау қызметі</w:t>
      </w:r>
      <w:r>
        <w:br/>
      </w:r>
      <w:r>
        <w:rPr>
          <w:rFonts w:ascii="Times New Roman"/>
          <w:b w:val="false"/>
          <w:i w:val="false"/>
          <w:color w:val="000000"/>
          <w:sz w:val="28"/>
        </w:rPr>
        <w:t xml:space="preserve">
      ҚМ – Қазақстан Республикасы Қорғаныс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