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c1e4" w14:textId="038c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Алматы қаласында бендиден әлем чемпионатын ұйымдастыру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29 шілдедегі № 98-ө Өкімі</w:t>
      </w:r>
    </w:p>
    <w:p>
      <w:pPr>
        <w:spacing w:after="0"/>
        <w:ind w:left="0"/>
        <w:jc w:val="both"/>
      </w:pPr>
      <w:bookmarkStart w:name="z1" w:id="0"/>
      <w:r>
        <w:rPr>
          <w:rFonts w:ascii="Times New Roman"/>
          <w:b w:val="false"/>
          <w:i w:val="false"/>
          <w:color w:val="000000"/>
          <w:sz w:val="28"/>
        </w:rPr>
        <w:t>
      1. Қоса берiлiп отырған 2012 жылы Алматы қаласында бендиден әлем чемпионатын (бұдан әрі - чемпионат) дайындау және өткізу жөніндегі ұйымдастыру комитетiнiң (бұдан әрі – ұйымдастыру комитеті) құрамы бекiтілсiн.</w:t>
      </w:r>
      <w:r>
        <w:br/>
      </w:r>
      <w:r>
        <w:rPr>
          <w:rFonts w:ascii="Times New Roman"/>
          <w:b w:val="false"/>
          <w:i w:val="false"/>
          <w:color w:val="000000"/>
          <w:sz w:val="28"/>
        </w:rPr>
        <w:t>
</w:t>
      </w:r>
      <w:r>
        <w:rPr>
          <w:rFonts w:ascii="Times New Roman"/>
          <w:b w:val="false"/>
          <w:i w:val="false"/>
          <w:color w:val="000000"/>
          <w:sz w:val="28"/>
        </w:rPr>
        <w:t xml:space="preserve">
      2. Ұйымдастыру комитеті чемпионаттың дайындық барысын және өткізілуін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Туризм және спорт министрлiгi «Қазақстан Республикасының Допты хоккей федерациясы» ҚБ-мен бірлесіп, Қазақстан Республикасының ұлттық құрама командасының дайындығын және сәтті өнер көрсетуін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Байланыс және ақпарат министрлігі чемпионаттың өту барысын бұқаралық ақпарат құралдарында кеңінен жария етуді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қоғамдық тәртіпті қорғауды, ресми адамдар мен чемпионатқа қатысушылар тұратын және жарыстар өтетін жерлерде олардың қауіпсіздігін сақтауды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чемпионатқа қатысушыларға медициналық қызмет көрсетуді қамтамасыз етуде жәрдем көрсетсін.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Көлік және коммуникация министрлігі ұйымдастырушы ұсынған жарысқа қатысушылардың шығу кестесіне сәйкес чемпионатқа қатысушылардың темір жол және әуе көлігімен жол жүруі үшін орындарды брондауға жәрдем көрсетсін.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Сыртқы істер министрлігі Қазақстан Республикасының заңнамасында белгіленген тәртіппен Қазақстан Республикасы Туризм және спорт министрлігінің шақыруы бойынша Қазақстан Республикасына жіберілетін чемпионатқа қатысушы шетелдік азаматтарға визалық қолдау көрсетсін және визалар беруді жүргізсін.</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Қаржы министрлігінің Кедендік бақылау комитеті Кеден одағының және Қазақстан Республикасының кеден заңнамасының ережелеріне сәйкес спорттық жабдықтарды және мүкәммалді кедендік бақылаудан өткізу және кедендік тазарту кезінде көмек көрсетсін. </w:t>
      </w:r>
      <w:r>
        <w:br/>
      </w:r>
      <w:r>
        <w:rPr>
          <w:rFonts w:ascii="Times New Roman"/>
          <w:b w:val="false"/>
          <w:i w:val="false"/>
          <w:color w:val="000000"/>
          <w:sz w:val="28"/>
        </w:rPr>
        <w:t>
</w:t>
      </w:r>
      <w:r>
        <w:rPr>
          <w:rFonts w:ascii="Times New Roman"/>
          <w:b w:val="false"/>
          <w:i w:val="false"/>
          <w:color w:val="000000"/>
          <w:sz w:val="28"/>
        </w:rPr>
        <w:t>
      10. «Қазатомөнеркәсіп» ұлттық атом компаниясы» акционерлік қоғамы чемпионатты өткізу жөнінде қаржылай қолдау көрсету мүмкіндігін қарасын.</w:t>
      </w:r>
      <w:r>
        <w:br/>
      </w:r>
      <w:r>
        <w:rPr>
          <w:rFonts w:ascii="Times New Roman"/>
          <w:b w:val="false"/>
          <w:i w:val="false"/>
          <w:color w:val="000000"/>
          <w:sz w:val="28"/>
        </w:rPr>
        <w:t>
</w:t>
      </w:r>
      <w:r>
        <w:rPr>
          <w:rFonts w:ascii="Times New Roman"/>
          <w:b w:val="false"/>
          <w:i w:val="false"/>
          <w:color w:val="000000"/>
          <w:sz w:val="28"/>
        </w:rPr>
        <w:t>
      11. Осы өкімнің орындалуын бақылау Қазақстан Республикасы Туризм және спорт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29 шілдедегі </w:t>
      </w:r>
      <w:r>
        <w:br/>
      </w:r>
      <w:r>
        <w:rPr>
          <w:rFonts w:ascii="Times New Roman"/>
          <w:b w:val="false"/>
          <w:i w:val="false"/>
          <w:color w:val="000000"/>
          <w:sz w:val="28"/>
        </w:rPr>
        <w:t xml:space="preserve">
№ 98-ө өкімімен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2012 жылы Алматы қаласында бендиден әлем чемпионатын дайындау</w:t>
      </w:r>
      <w:r>
        <w:br/>
      </w:r>
      <w:r>
        <w:rPr>
          <w:rFonts w:ascii="Times New Roman"/>
          <w:b/>
          <w:i w:val="false"/>
          <w:color w:val="000000"/>
        </w:rPr>
        <w:t>
және өткізу жөніндегі ұйымдастыру комитетінің құрамы</w:t>
      </w:r>
    </w:p>
    <w:bookmarkEnd w:id="2"/>
    <w:p>
      <w:pPr>
        <w:spacing w:after="0"/>
        <w:ind w:left="0"/>
        <w:jc w:val="both"/>
      </w:pPr>
      <w:r>
        <w:rPr>
          <w:rFonts w:ascii="Times New Roman"/>
          <w:b w:val="false"/>
          <w:i w:val="false"/>
          <w:color w:val="000000"/>
          <w:sz w:val="28"/>
        </w:rPr>
        <w:t>Есімов                      - Алматы қаласының әкімі, төраға</w:t>
      </w:r>
      <w:r>
        <w:br/>
      </w:r>
      <w:r>
        <w:rPr>
          <w:rFonts w:ascii="Times New Roman"/>
          <w:b w:val="false"/>
          <w:i w:val="false"/>
          <w:color w:val="000000"/>
          <w:sz w:val="28"/>
        </w:rPr>
        <w:t>
Ахметжан Смағұлұлы</w:t>
      </w:r>
    </w:p>
    <w:p>
      <w:pPr>
        <w:spacing w:after="0"/>
        <w:ind w:left="0"/>
        <w:jc w:val="both"/>
      </w:pPr>
      <w:r>
        <w:rPr>
          <w:rFonts w:ascii="Times New Roman"/>
          <w:b w:val="false"/>
          <w:i w:val="false"/>
          <w:color w:val="000000"/>
          <w:sz w:val="28"/>
        </w:rPr>
        <w:t>Омаров                      - Қазақстан Республикасының Туризм және</w:t>
      </w:r>
      <w:r>
        <w:br/>
      </w:r>
      <w:r>
        <w:rPr>
          <w:rFonts w:ascii="Times New Roman"/>
          <w:b w:val="false"/>
          <w:i w:val="false"/>
          <w:color w:val="000000"/>
          <w:sz w:val="28"/>
        </w:rPr>
        <w:t>
Мұрат Ескелдіұлы              спорт вице-министрі,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Школьник                    - «Қазатомөнеркәсіп» ұлттық атом</w:t>
      </w:r>
      <w:r>
        <w:br/>
      </w:r>
      <w:r>
        <w:rPr>
          <w:rFonts w:ascii="Times New Roman"/>
          <w:b w:val="false"/>
          <w:i w:val="false"/>
          <w:color w:val="000000"/>
          <w:sz w:val="28"/>
        </w:rPr>
        <w:t>
Владимир Сергеевич            компаниясы» акционерлік қоғамының</w:t>
      </w:r>
      <w:r>
        <w:br/>
      </w:r>
      <w:r>
        <w:rPr>
          <w:rFonts w:ascii="Times New Roman"/>
          <w:b w:val="false"/>
          <w:i w:val="false"/>
          <w:color w:val="000000"/>
          <w:sz w:val="28"/>
        </w:rPr>
        <w:t>
                              басқарма төрағасы, төрағаның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Жошыбаев                    - Қазақстан Республикасы Сыртқы істер</w:t>
      </w:r>
      <w:r>
        <w:br/>
      </w:r>
      <w:r>
        <w:rPr>
          <w:rFonts w:ascii="Times New Roman"/>
          <w:b w:val="false"/>
          <w:i w:val="false"/>
          <w:color w:val="000000"/>
          <w:sz w:val="28"/>
        </w:rPr>
        <w:t>
Рәпіл Сейітханұлы             министрлігінің жауапты хатшысы</w:t>
      </w:r>
    </w:p>
    <w:p>
      <w:pPr>
        <w:spacing w:after="0"/>
        <w:ind w:left="0"/>
        <w:jc w:val="both"/>
      </w:pPr>
      <w:r>
        <w:rPr>
          <w:rFonts w:ascii="Times New Roman"/>
          <w:b w:val="false"/>
          <w:i w:val="false"/>
          <w:color w:val="000000"/>
          <w:sz w:val="28"/>
        </w:rPr>
        <w:t>Байжүнісов                  - Қазақстан Республикасының Денсаулық</w:t>
      </w:r>
      <w:r>
        <w:br/>
      </w:r>
      <w:r>
        <w:rPr>
          <w:rFonts w:ascii="Times New Roman"/>
          <w:b w:val="false"/>
          <w:i w:val="false"/>
          <w:color w:val="000000"/>
          <w:sz w:val="28"/>
        </w:rPr>
        <w:t>
Ерік Әбенұлы                  сақтау вице-министрі</w:t>
      </w:r>
    </w:p>
    <w:p>
      <w:pPr>
        <w:spacing w:after="0"/>
        <w:ind w:left="0"/>
        <w:jc w:val="both"/>
      </w:pPr>
      <w:r>
        <w:rPr>
          <w:rFonts w:ascii="Times New Roman"/>
          <w:b w:val="false"/>
          <w:i w:val="false"/>
          <w:color w:val="000000"/>
          <w:sz w:val="28"/>
        </w:rPr>
        <w:t>Бектұров                    - Қазақстан Республикасының Көлік</w:t>
      </w:r>
      <w:r>
        <w:br/>
      </w:r>
      <w:r>
        <w:rPr>
          <w:rFonts w:ascii="Times New Roman"/>
          <w:b w:val="false"/>
          <w:i w:val="false"/>
          <w:color w:val="000000"/>
          <w:sz w:val="28"/>
        </w:rPr>
        <w:t>
Азат Ғаббасұлы                және коммуникация вице-министрі</w:t>
      </w:r>
    </w:p>
    <w:p>
      <w:pPr>
        <w:spacing w:after="0"/>
        <w:ind w:left="0"/>
        <w:jc w:val="both"/>
      </w:pPr>
      <w:r>
        <w:rPr>
          <w:rFonts w:ascii="Times New Roman"/>
          <w:b w:val="false"/>
          <w:i w:val="false"/>
          <w:color w:val="000000"/>
          <w:sz w:val="28"/>
        </w:rPr>
        <w:t>Кулинич                     - Қазақстан Республикасы Ішкі істер</w:t>
      </w:r>
      <w:r>
        <w:br/>
      </w:r>
      <w:r>
        <w:rPr>
          <w:rFonts w:ascii="Times New Roman"/>
          <w:b w:val="false"/>
          <w:i w:val="false"/>
          <w:color w:val="000000"/>
          <w:sz w:val="28"/>
        </w:rPr>
        <w:t>
Александр Васильевич          министрінің орынбасары</w:t>
      </w:r>
    </w:p>
    <w:p>
      <w:pPr>
        <w:spacing w:after="0"/>
        <w:ind w:left="0"/>
        <w:jc w:val="both"/>
      </w:pPr>
      <w:r>
        <w:rPr>
          <w:rFonts w:ascii="Times New Roman"/>
          <w:b w:val="false"/>
          <w:i w:val="false"/>
          <w:color w:val="000000"/>
          <w:sz w:val="28"/>
        </w:rPr>
        <w:t>Оразов                      - Қазақстан Республикасының Байланыс және</w:t>
      </w:r>
      <w:r>
        <w:br/>
      </w:r>
      <w:r>
        <w:rPr>
          <w:rFonts w:ascii="Times New Roman"/>
          <w:b w:val="false"/>
          <w:i w:val="false"/>
          <w:color w:val="000000"/>
          <w:sz w:val="28"/>
        </w:rPr>
        <w:t>
Нұрай Нұрғожаұлы              ақпарат вице-министрі</w:t>
      </w:r>
    </w:p>
    <w:p>
      <w:pPr>
        <w:spacing w:after="0"/>
        <w:ind w:left="0"/>
        <w:jc w:val="both"/>
      </w:pPr>
      <w:r>
        <w:rPr>
          <w:rFonts w:ascii="Times New Roman"/>
          <w:b w:val="false"/>
          <w:i w:val="false"/>
          <w:color w:val="000000"/>
          <w:sz w:val="28"/>
        </w:rPr>
        <w:t>Шолпанқұлов                 - Қазақстан Республикасының Қаржы</w:t>
      </w:r>
      <w:r>
        <w:br/>
      </w:r>
      <w:r>
        <w:rPr>
          <w:rFonts w:ascii="Times New Roman"/>
          <w:b w:val="false"/>
          <w:i w:val="false"/>
          <w:color w:val="000000"/>
          <w:sz w:val="28"/>
        </w:rPr>
        <w:t>
Берік Шолпанқұлұлы            вице-министрі</w:t>
      </w:r>
    </w:p>
    <w:p>
      <w:pPr>
        <w:spacing w:after="0"/>
        <w:ind w:left="0"/>
        <w:jc w:val="both"/>
      </w:pPr>
      <w:r>
        <w:rPr>
          <w:rFonts w:ascii="Times New Roman"/>
          <w:b w:val="false"/>
          <w:i w:val="false"/>
          <w:color w:val="000000"/>
          <w:sz w:val="28"/>
        </w:rPr>
        <w:t>Қанағатов                   - Қазақстан Республикасы Туризм және</w:t>
      </w:r>
      <w:r>
        <w:br/>
      </w:r>
      <w:r>
        <w:rPr>
          <w:rFonts w:ascii="Times New Roman"/>
          <w:b w:val="false"/>
          <w:i w:val="false"/>
          <w:color w:val="000000"/>
          <w:sz w:val="28"/>
        </w:rPr>
        <w:t>
Елсияр Баймұхамедұлы          спорт министрлігі Спорт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Досмұхамбетов               - Қазақстан Республикасының Ұлттық</w:t>
      </w:r>
      <w:r>
        <w:br/>
      </w:r>
      <w:r>
        <w:rPr>
          <w:rFonts w:ascii="Times New Roman"/>
          <w:b w:val="false"/>
          <w:i w:val="false"/>
          <w:color w:val="000000"/>
          <w:sz w:val="28"/>
        </w:rPr>
        <w:t>
Темірхан Мыңайдарұлы          Олимпиада комитетінің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Бектемісов                  - «Медеу» биік таулы спорт кешенінің</w:t>
      </w:r>
      <w:r>
        <w:br/>
      </w:r>
      <w:r>
        <w:rPr>
          <w:rFonts w:ascii="Times New Roman"/>
          <w:b w:val="false"/>
          <w:i w:val="false"/>
          <w:color w:val="000000"/>
          <w:sz w:val="28"/>
        </w:rPr>
        <w:t>
Сабыржан Саматұлы             директоры (келісім бойынша)</w:t>
      </w:r>
    </w:p>
    <w:p>
      <w:pPr>
        <w:spacing w:after="0"/>
        <w:ind w:left="0"/>
        <w:jc w:val="both"/>
      </w:pPr>
      <w:r>
        <w:rPr>
          <w:rFonts w:ascii="Times New Roman"/>
          <w:b w:val="false"/>
          <w:i w:val="false"/>
          <w:color w:val="000000"/>
          <w:sz w:val="28"/>
        </w:rPr>
        <w:t>Кенжеғарин                  - Қазақстан Республикасының допты</w:t>
      </w:r>
      <w:r>
        <w:br/>
      </w:r>
      <w:r>
        <w:rPr>
          <w:rFonts w:ascii="Times New Roman"/>
          <w:b w:val="false"/>
          <w:i w:val="false"/>
          <w:color w:val="000000"/>
          <w:sz w:val="28"/>
        </w:rPr>
        <w:t>
Болат Фазылсейітұлы           хоккей федерациясының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Омарқұлов                   - «Динамо» дене шынықтыру-спорт қоғамы</w:t>
      </w:r>
      <w:r>
        <w:br/>
      </w:r>
      <w:r>
        <w:rPr>
          <w:rFonts w:ascii="Times New Roman"/>
          <w:b w:val="false"/>
          <w:i w:val="false"/>
          <w:color w:val="000000"/>
          <w:sz w:val="28"/>
        </w:rPr>
        <w:t>
Асқар Әлирахымұлы             төрағасының бірінші орынбасары</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