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cb21" w14:textId="a1ac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Малайзияның Премьер-Министрі Наджиб Тун Абдул Разактың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4 маусымдағы № 77-ө Өкімі</w:t>
      </w:r>
    </w:p>
    <w:p>
      <w:pPr>
        <w:spacing w:after="0"/>
        <w:ind w:left="0"/>
        <w:jc w:val="both"/>
      </w:pPr>
      <w:bookmarkStart w:name="z1" w:id="0"/>
      <w:r>
        <w:rPr>
          <w:rFonts w:ascii="Times New Roman"/>
          <w:b w:val="false"/>
          <w:i w:val="false"/>
          <w:color w:val="000000"/>
          <w:sz w:val="28"/>
        </w:rPr>
        <w:t>
      Қазақстан Республикасы мен Малайзия арасындағы екіжақты ынтымақтастықты нығайту және Малайзияның Премьер-Министрі Наджиб Тун Абдул Разактың 2011 жылғы 5-7 маусым кезеңінде Қазақстан Республикасына ресми сапарын Астана қаласында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5-7 маусым кезеңінде Астана қаласында Малайзияның Премьер-Министрі Наджиб Тун Абдул Разактың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Малайзияның ресми делегациясы мүшелеріне жоғары деңгейде қызмет көрсету жөнінде ұйымдастыру шараларын қабылдасын,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денгейде халықтың санитарлық-эпидемиологиялық салауаттылығы» бағдарламалары бойынша көзделген қаражат есебінен сапарды өткізуге қатысты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Малайзияның ресми делегациясы мүшелерінің Астана қаласының әуежайындағы, тұратын және болатын орындарындағы қауіпсіздігін, сондай-ақ жүретін бағыттары бойынша бірге жүруді және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Малайзияның Премьер-Министрі Наджиб Тун Абдул Разактың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Мэдениет министрлігі Қазақстан Республикасы Президенті және Қазақстан Республикасы Премьер-Министрінің аттарынан берілетін ресми түскі астар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Малайзия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сондай-ақ мәдени бағдарламаны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Республикалық ұланы (келісім бойынша) Астана қаласының әуежайында Малайзияның Премьер-Министрі Наджиб Тун Абдул Разакты қарсы алу және шығарып салу ресми рәсімдеріне қатыссын. </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Малайзия делегациясының мүшелеріне қатысты шекаралық бақылауды жеделдетілген тәртіппен («Бүркіт» бірыңғай ақпараттық жүйесіне суретке түсірусіз) ұйымдастырсын.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министрлігінің Кедендік бақылау комитеті Қазақстан Республикасының кеден заңнамасына сәйкес Малайзия делегациясының мүшелеріне жедел кедендік бақылау мен кедендік ресімдеуді қамтамасыз етсін.</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4 маусымдағы</w:t>
      </w:r>
      <w:r>
        <w:br/>
      </w:r>
      <w:r>
        <w:rPr>
          <w:rFonts w:ascii="Times New Roman"/>
          <w:b w:val="false"/>
          <w:i w:val="false"/>
          <w:color w:val="000000"/>
          <w:sz w:val="28"/>
        </w:rPr>
        <w:t xml:space="preserve">
№ 77-ө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Малайзияның ресми делегациясы мүшелерін қамтамасыз ету және</w:t>
      </w:r>
      <w:r>
        <w:br/>
      </w:r>
      <w:r>
        <w:rPr>
          <w:rFonts w:ascii="Times New Roman"/>
          <w:b/>
          <w:i w:val="false"/>
          <w:color w:val="000000"/>
        </w:rPr>
        <w:t>
оларға қызмет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Малайзия ресми делегациясының мүшелерін (1+1+10 форматы бойынша) және Қазақстан Республикасы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xml:space="preserve">
      2.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xml:space="preserve">
      3. Малайзияның ресми делегациясын қарсы алу және шығарып салу кезінде Астана қаласының әуежайында шай дастарханын ұйымдастыру және гүлмен безендіру. </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және Қазақстан Республикасының Премьер-Министрі аттарынан Астана қаласында Малайзияның Премьер-Министрі құрметіне ресми қабылдаулар ұйымдастыру.</w:t>
      </w:r>
      <w:r>
        <w:br/>
      </w:r>
      <w:r>
        <w:rPr>
          <w:rFonts w:ascii="Times New Roman"/>
          <w:b w:val="false"/>
          <w:i w:val="false"/>
          <w:color w:val="000000"/>
          <w:sz w:val="28"/>
        </w:rPr>
        <w:t>
</w:t>
      </w:r>
      <w:r>
        <w:rPr>
          <w:rFonts w:ascii="Times New Roman"/>
          <w:b w:val="false"/>
          <w:i w:val="false"/>
          <w:color w:val="000000"/>
          <w:sz w:val="28"/>
        </w:rPr>
        <w:t xml:space="preserve">
      5. Делегация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xml:space="preserve">
      7. Ресми делегация басшысы мен мүшелеріне және еріп жүретін адамдарға Астана қаласында көліктік қызмет көрсету. </w:t>
      </w:r>
      <w:r>
        <w:br/>
      </w:r>
      <w:r>
        <w:rPr>
          <w:rFonts w:ascii="Times New Roman"/>
          <w:b w:val="false"/>
          <w:i w:val="false"/>
          <w:color w:val="000000"/>
          <w:sz w:val="28"/>
        </w:rPr>
        <w:t>
</w:t>
      </w:r>
      <w:r>
        <w:rPr>
          <w:rFonts w:ascii="Times New Roman"/>
          <w:b w:val="false"/>
          <w:i w:val="false"/>
          <w:color w:val="000000"/>
          <w:sz w:val="28"/>
        </w:rPr>
        <w:t>
      8. Ресми делегация басшысы мен мүшелеріне және еріп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