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8fb8" w14:textId="1d48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арнайы экономикалық аймағын дамыту мәселелері жөніндегі басқарушы комитетті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2011 жылғы 30 мамырдағы № 76-ө Өкімі.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ff0000"/>
          <w:sz w:val="28"/>
        </w:rPr>
        <w:t xml:space="preserve">      Ескерту. Тақырыпқа өзгеріс енгізілді - ҚР Премьер-Министрінің 2012.03.31 </w:t>
      </w:r>
      <w:r>
        <w:rPr>
          <w:rFonts w:ascii="Times New Roman"/>
          <w:b w:val="false"/>
          <w:i w:val="false"/>
          <w:color w:val="ff0000"/>
          <w:sz w:val="28"/>
        </w:rPr>
        <w:t>№ 62-ө</w:t>
      </w:r>
      <w:r>
        <w:rPr>
          <w:rFonts w:ascii="Times New Roman"/>
          <w:b w:val="false"/>
          <w:i w:val="false"/>
          <w:color w:val="ff0000"/>
          <w:sz w:val="28"/>
        </w:rPr>
        <w:t xml:space="preserve"> Өкімімен.</w:t>
      </w:r>
    </w:p>
    <w:bookmarkStart w:name="z2" w:id="1"/>
    <w:p>
      <w:pPr>
        <w:spacing w:after="0"/>
        <w:ind w:left="0"/>
        <w:jc w:val="both"/>
      </w:pPr>
      <w:r>
        <w:rPr>
          <w:rFonts w:ascii="Times New Roman"/>
          <w:b w:val="false"/>
          <w:i w:val="false"/>
          <w:color w:val="000000"/>
          <w:sz w:val="28"/>
        </w:rPr>
        <w:t>      «Инновациялық технологиялар паркі» арнайы экономикалық аймағын дамыту бойынша сапалы ведомствоаралық өзара іс-қимылды және тиімді шешім қабылдауды қамтамасыз ету мақсатында:</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Премьер-Министрінің 2012.03.31 </w:t>
      </w:r>
      <w:r>
        <w:rPr>
          <w:rFonts w:ascii="Times New Roman"/>
          <w:b w:val="false"/>
          <w:i w:val="false"/>
          <w:color w:val="000000"/>
          <w:sz w:val="28"/>
        </w:rPr>
        <w:t>№ 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000000"/>
          <w:sz w:val="28"/>
        </w:rPr>
        <w:t>
      1. Осы өкімге қосымшаға сәйкес құрамда «Инновациялық технологиялар паркі» арнайы экономикалық аймағын дамыту мәселелері жөніндегі басқарушы комитет, оған «Инновациялық технологиялар паркі» арнайы экономикалық аймағын дамыту мәселелерін үйлестіру жөніндегі функцияларды жүктей отырып, құрылсын.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Премьер-Министрінің 2012.03.31 </w:t>
      </w:r>
      <w:r>
        <w:rPr>
          <w:rFonts w:ascii="Times New Roman"/>
          <w:b w:val="false"/>
          <w:i w:val="false"/>
          <w:color w:val="000000"/>
          <w:sz w:val="28"/>
        </w:rPr>
        <w:t>№ 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000000"/>
          <w:sz w:val="28"/>
        </w:rPr>
        <w:t>
      2.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Премьер-Министрінің 2012.11.08 </w:t>
      </w:r>
      <w:r>
        <w:rPr>
          <w:rFonts w:ascii="Times New Roman"/>
          <w:b w:val="false"/>
          <w:i w:val="false"/>
          <w:color w:val="000000"/>
          <w:sz w:val="28"/>
        </w:rPr>
        <w:t>№ 206-ө</w:t>
      </w:r>
      <w:r>
        <w:rPr>
          <w:rFonts w:ascii="Times New Roman"/>
          <w:b w:val="false"/>
          <w:i w:val="false"/>
          <w:color w:val="ff0000"/>
          <w:sz w:val="28"/>
        </w:rPr>
        <w:t xml:space="preserve"> Өкімімен.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30 мамырдағы</w:t>
      </w:r>
      <w:r>
        <w:br/>
      </w:r>
      <w:r>
        <w:rPr>
          <w:rFonts w:ascii="Times New Roman"/>
          <w:b w:val="false"/>
          <w:i w:val="false"/>
          <w:color w:val="000000"/>
          <w:sz w:val="28"/>
        </w:rPr>
        <w:t xml:space="preserve">
№ 76-ө өкіміне    </w:t>
      </w:r>
      <w:r>
        <w:br/>
      </w:r>
      <w:r>
        <w:rPr>
          <w:rFonts w:ascii="Times New Roman"/>
          <w:b w:val="false"/>
          <w:i w:val="false"/>
          <w:color w:val="000000"/>
          <w:sz w:val="28"/>
        </w:rPr>
        <w:t xml:space="preserve">
қосымша        </w:t>
      </w:r>
    </w:p>
    <w:bookmarkEnd w:id="2"/>
    <w:bookmarkStart w:name="z5" w:id="3"/>
    <w:p>
      <w:pPr>
        <w:spacing w:after="0"/>
        <w:ind w:left="0"/>
        <w:jc w:val="left"/>
      </w:pPr>
      <w:r>
        <w:rPr>
          <w:rFonts w:ascii="Times New Roman"/>
          <w:b/>
          <w:i w:val="false"/>
          <w:color w:val="000000"/>
        </w:rPr>
        <w:t xml:space="preserve"> 
«Инновациялық технологиялар паркі» арнайы экономикалық аймағын</w:t>
      </w:r>
      <w:r>
        <w:br/>
      </w:r>
      <w:r>
        <w:rPr>
          <w:rFonts w:ascii="Times New Roman"/>
          <w:b/>
          <w:i w:val="false"/>
          <w:color w:val="000000"/>
        </w:rPr>
        <w:t>
дамыту мәселелері жөніндегі басқарушы комитеттің</w:t>
      </w:r>
      <w:r>
        <w:br/>
      </w:r>
      <w:r>
        <w:rPr>
          <w:rFonts w:ascii="Times New Roman"/>
          <w:b/>
          <w:i w:val="false"/>
          <w:color w:val="000000"/>
        </w:rPr>
        <w:t>
құрамы</w:t>
      </w:r>
    </w:p>
    <w:bookmarkEnd w:id="3"/>
    <w:p>
      <w:pPr>
        <w:spacing w:after="0"/>
        <w:ind w:left="0"/>
        <w:jc w:val="both"/>
      </w:pPr>
      <w:r>
        <w:rPr>
          <w:rFonts w:ascii="Times New Roman"/>
          <w:b w:val="false"/>
          <w:i w:val="false"/>
          <w:color w:val="ff0000"/>
          <w:sz w:val="28"/>
        </w:rPr>
        <w:t xml:space="preserve">      Ескерту. Құрамға өзгеріс енгізілді - ҚР Премьер-Министрінің 2012.03.31 </w:t>
      </w:r>
      <w:r>
        <w:rPr>
          <w:rFonts w:ascii="Times New Roman"/>
          <w:b w:val="false"/>
          <w:i w:val="false"/>
          <w:color w:val="ff0000"/>
          <w:sz w:val="28"/>
        </w:rPr>
        <w:t>№ 62-ө</w:t>
      </w:r>
      <w:r>
        <w:rPr>
          <w:rFonts w:ascii="Times New Roman"/>
          <w:b w:val="false"/>
          <w:i w:val="false"/>
          <w:color w:val="ff0000"/>
          <w:sz w:val="28"/>
        </w:rPr>
        <w:t xml:space="preserve">, 2012.06.18 </w:t>
      </w:r>
      <w:r>
        <w:rPr>
          <w:rFonts w:ascii="Times New Roman"/>
          <w:b w:val="false"/>
          <w:i w:val="false"/>
          <w:color w:val="ff0000"/>
          <w:sz w:val="28"/>
        </w:rPr>
        <w:t>№ 118-ө</w:t>
      </w:r>
      <w:r>
        <w:rPr>
          <w:rFonts w:ascii="Times New Roman"/>
          <w:b w:val="false"/>
          <w:i w:val="false"/>
          <w:color w:val="ff0000"/>
          <w:sz w:val="28"/>
        </w:rPr>
        <w:t xml:space="preserve">, 2012.11.08 </w:t>
      </w:r>
      <w:r>
        <w:rPr>
          <w:rFonts w:ascii="Times New Roman"/>
          <w:b w:val="false"/>
          <w:i w:val="false"/>
          <w:color w:val="ff0000"/>
          <w:sz w:val="28"/>
        </w:rPr>
        <w:t>№ 206-ө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Ахметов                    - Қазақстан Республикасының</w:t>
      </w:r>
      <w:r>
        <w:br/>
      </w:r>
      <w:r>
        <w:rPr>
          <w:rFonts w:ascii="Times New Roman"/>
          <w:b w:val="false"/>
          <w:i w:val="false"/>
          <w:color w:val="000000"/>
          <w:sz w:val="28"/>
        </w:rPr>
        <w:t>
Серік Нығметұлы              Премьер-Министрі, төраға</w:t>
      </w:r>
    </w:p>
    <w:p>
      <w:pPr>
        <w:spacing w:after="0"/>
        <w:ind w:left="0"/>
        <w:jc w:val="both"/>
      </w:pPr>
      <w:r>
        <w:rPr>
          <w:rFonts w:ascii="Times New Roman"/>
          <w:b w:val="false"/>
          <w:i w:val="false"/>
          <w:color w:val="000000"/>
          <w:sz w:val="28"/>
        </w:rPr>
        <w:t>Исекешев                   - Қазақстан Республикасы Премьер-</w:t>
      </w:r>
      <w:r>
        <w:br/>
      </w:r>
      <w:r>
        <w:rPr>
          <w:rFonts w:ascii="Times New Roman"/>
          <w:b w:val="false"/>
          <w:i w:val="false"/>
          <w:color w:val="000000"/>
          <w:sz w:val="28"/>
        </w:rPr>
        <w:t>
Әсет Өрентайұлы              Министрінің орынбасары – Қазақстан</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технологиялар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Досаев                     - Қазақстан Республикасының</w:t>
      </w:r>
      <w:r>
        <w:br/>
      </w:r>
      <w:r>
        <w:rPr>
          <w:rFonts w:ascii="Times New Roman"/>
          <w:b w:val="false"/>
          <w:i w:val="false"/>
          <w:color w:val="000000"/>
          <w:sz w:val="28"/>
        </w:rPr>
        <w:t>
Ерболат Асқарбекұлы          Экономикалық даму және сауда</w:t>
      </w:r>
      <w:r>
        <w:br/>
      </w: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Қаппаров                   - Қазақстан Республикасының Қоршаған</w:t>
      </w:r>
      <w:r>
        <w:br/>
      </w:r>
      <w:r>
        <w:rPr>
          <w:rFonts w:ascii="Times New Roman"/>
          <w:b w:val="false"/>
          <w:i w:val="false"/>
          <w:color w:val="000000"/>
          <w:sz w:val="28"/>
        </w:rPr>
        <w:t>
Нұрлан Жамбылұлы             ортаны қорғау министрі</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Жұмағалиев                 - Қазақстан Республикасының Көлік және</w:t>
      </w:r>
      <w:r>
        <w:br/>
      </w:r>
      <w:r>
        <w:rPr>
          <w:rFonts w:ascii="Times New Roman"/>
          <w:b w:val="false"/>
          <w:i w:val="false"/>
          <w:color w:val="000000"/>
          <w:sz w:val="28"/>
        </w:rPr>
        <w:t>
Асқар Қуанышұлы              коммуникация министрі</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Қайырбекова                - Қазақстан Республикасының Денсаулық</w:t>
      </w:r>
      <w:r>
        <w:br/>
      </w:r>
      <w:r>
        <w:rPr>
          <w:rFonts w:ascii="Times New Roman"/>
          <w:b w:val="false"/>
          <w:i w:val="false"/>
          <w:color w:val="000000"/>
          <w:sz w:val="28"/>
        </w:rPr>
        <w:t>
Салидат Зекенқызы            сақтау министрі</w:t>
      </w:r>
    </w:p>
    <w:p>
      <w:pPr>
        <w:spacing w:after="0"/>
        <w:ind w:left="0"/>
        <w:jc w:val="both"/>
      </w:pPr>
      <w:r>
        <w:rPr>
          <w:rFonts w:ascii="Times New Roman"/>
          <w:b w:val="false"/>
          <w:i w:val="false"/>
          <w:color w:val="000000"/>
          <w:sz w:val="28"/>
        </w:rPr>
        <w:t>Мыңбай                     - Қазақстан Республикасының Мәдениет</w:t>
      </w:r>
      <w:r>
        <w:br/>
      </w:r>
      <w:r>
        <w:rPr>
          <w:rFonts w:ascii="Times New Roman"/>
          <w:b w:val="false"/>
          <w:i w:val="false"/>
          <w:color w:val="000000"/>
          <w:sz w:val="28"/>
        </w:rPr>
        <w:t>
Дархан Қамзабекұлы           және ақпарат министрі</w:t>
      </w:r>
    </w:p>
    <w:p>
      <w:pPr>
        <w:spacing w:after="0"/>
        <w:ind w:left="0"/>
        <w:jc w:val="both"/>
      </w:pPr>
      <w:r>
        <w:rPr>
          <w:rFonts w:ascii="Times New Roman"/>
          <w:b w:val="false"/>
          <w:i w:val="false"/>
          <w:color w:val="000000"/>
          <w:sz w:val="28"/>
        </w:rPr>
        <w:t>Нокин                      - Қазақстан Республикасының Құрылыс және</w:t>
      </w:r>
      <w:r>
        <w:br/>
      </w:r>
      <w:r>
        <w:rPr>
          <w:rFonts w:ascii="Times New Roman"/>
          <w:b w:val="false"/>
          <w:i w:val="false"/>
          <w:color w:val="000000"/>
          <w:sz w:val="28"/>
        </w:rPr>
        <w:t>
Серік Кеңесұлы               тұрғын үй-коммуналдық шаруашылығы істері</w:t>
      </w:r>
      <w:r>
        <w:br/>
      </w: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Есімов                     - Алматы қаласының әкімі</w:t>
      </w:r>
      <w:r>
        <w:br/>
      </w:r>
      <w:r>
        <w:rPr>
          <w:rFonts w:ascii="Times New Roman"/>
          <w:b w:val="false"/>
          <w:i w:val="false"/>
          <w:color w:val="000000"/>
          <w:sz w:val="28"/>
        </w:rPr>
        <w:t>
Ахметжан Смағұлұлы</w:t>
      </w:r>
    </w:p>
    <w:p>
      <w:pPr>
        <w:spacing w:after="0"/>
        <w:ind w:left="0"/>
        <w:jc w:val="both"/>
      </w:pPr>
      <w:r>
        <w:rPr>
          <w:rFonts w:ascii="Times New Roman"/>
          <w:b w:val="false"/>
          <w:i w:val="false"/>
          <w:color w:val="000000"/>
          <w:sz w:val="28"/>
        </w:rPr>
        <w:t>Мұсаханов                  - Алматы облысының әкімі</w:t>
      </w:r>
      <w:r>
        <w:br/>
      </w:r>
      <w:r>
        <w:rPr>
          <w:rFonts w:ascii="Times New Roman"/>
          <w:b w:val="false"/>
          <w:i w:val="false"/>
          <w:color w:val="000000"/>
          <w:sz w:val="28"/>
        </w:rPr>
        <w:t>
Анзар Тұрсынханұлы</w:t>
      </w:r>
    </w:p>
    <w:p>
      <w:pPr>
        <w:spacing w:after="0"/>
        <w:ind w:left="0"/>
        <w:jc w:val="both"/>
      </w:pPr>
      <w:r>
        <w:rPr>
          <w:rFonts w:ascii="Times New Roman"/>
          <w:b w:val="false"/>
          <w:i w:val="false"/>
          <w:color w:val="000000"/>
          <w:sz w:val="28"/>
        </w:rPr>
        <w:t>Тулеушин                   - Қазақстан Республикасының Индустрия</w:t>
      </w:r>
      <w:r>
        <w:br/>
      </w:r>
      <w:r>
        <w:rPr>
          <w:rFonts w:ascii="Times New Roman"/>
          <w:b w:val="false"/>
          <w:i w:val="false"/>
          <w:color w:val="000000"/>
          <w:sz w:val="28"/>
        </w:rPr>
        <w:t>
Қаныш Аманбайұлы             және жаңа технологиялар вице-министрі</w:t>
      </w:r>
    </w:p>
    <w:p>
      <w:pPr>
        <w:spacing w:after="0"/>
        <w:ind w:left="0"/>
        <w:jc w:val="both"/>
      </w:pPr>
      <w:r>
        <w:rPr>
          <w:rFonts w:ascii="Times New Roman"/>
          <w:b w:val="false"/>
          <w:i w:val="false"/>
          <w:color w:val="000000"/>
          <w:sz w:val="28"/>
        </w:rPr>
        <w:t>Шөкеев                     - "Самұрық-Қазына" ұлттық әл-ауқат қоры"</w:t>
      </w:r>
      <w:r>
        <w:br/>
      </w:r>
      <w:r>
        <w:rPr>
          <w:rFonts w:ascii="Times New Roman"/>
          <w:b w:val="false"/>
          <w:i w:val="false"/>
          <w:color w:val="000000"/>
          <w:sz w:val="28"/>
        </w:rPr>
        <w:t>
Өмірзақ Естайұлы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Құлсейітов                 - "Технологиялық даму жөніндегі ұлттық</w:t>
      </w:r>
      <w:r>
        <w:br/>
      </w:r>
      <w:r>
        <w:rPr>
          <w:rFonts w:ascii="Times New Roman"/>
          <w:b w:val="false"/>
          <w:i w:val="false"/>
          <w:color w:val="000000"/>
          <w:sz w:val="28"/>
        </w:rPr>
        <w:t>
Айдын Жеңісұлы               агенттік" акционерлік қоғамының</w:t>
      </w:r>
      <w:r>
        <w:br/>
      </w:r>
      <w:r>
        <w:rPr>
          <w:rFonts w:ascii="Times New Roman"/>
          <w:b w:val="false"/>
          <w:i w:val="false"/>
          <w:color w:val="000000"/>
          <w:sz w:val="28"/>
        </w:rPr>
        <w:t>
                             Басқарма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