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2917" w14:textId="a0f2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 Қазақстан Республикасының 2011 жылғы 1 наурыздағы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18 сәуірдегі № 49-ө Өкімі.</w:t>
      </w:r>
    </w:p>
    <w:p>
      <w:pPr>
        <w:spacing w:after="0"/>
        <w:ind w:left="0"/>
        <w:jc w:val="both"/>
      </w:pPr>
      <w:bookmarkStart w:name="z1" w:id="0"/>
      <w:r>
        <w:rPr>
          <w:rFonts w:ascii="Times New Roman"/>
          <w:b w:val="false"/>
          <w:i w:val="false"/>
          <w:color w:val="000000"/>
          <w:sz w:val="28"/>
        </w:rPr>
        <w:t xml:space="preserve">
      1. Қоса беріліп отырған "Мемлекеттік мүлік туралы" Қазақстан Республикасының 2011 жылғы 1 наурыздағы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белгіленген мерзімде нормативтік құқықтық актілердің жобаларын әзірлесін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"Мемлекеттік мүлік туралы" Қазақстан Республикасының Заңы (бұдан әрі - Заң) қолданысқа енгізілген күннен бастап алты ай мерзімде мемлекеттік мүлік бойынша қабылданған нормативтік құқықтық актілерді Заңға сәйкес келтірсін және қабылданған шаралар туралы Қазақстан Республикасының Үкіметін хабардар етсін.</w:t>
      </w:r>
    </w:p>
    <w:bookmarkEnd w:id="3"/>
    <w:bookmarkStart w:name="z5" w:id="4"/>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4"/>
    <w:bookmarkStart w:name="z6" w:id="5"/>
    <w:p>
      <w:pPr>
        <w:spacing w:after="0"/>
        <w:ind w:left="0"/>
        <w:jc w:val="both"/>
      </w:pPr>
      <w:r>
        <w:rPr>
          <w:rFonts w:ascii="Times New Roman"/>
          <w:b w:val="false"/>
          <w:i w:val="false"/>
          <w:color w:val="000000"/>
          <w:sz w:val="28"/>
        </w:rPr>
        <w:t>
      1) бір ай мерзімде Заңды іске асыру мақсатында қабылдануы қажет нормативтік құқықтық актілердің жобаларын әзірлесін және бекітсін;</w:t>
      </w:r>
    </w:p>
    <w:bookmarkEnd w:id="5"/>
    <w:bookmarkStart w:name="z7" w:id="6"/>
    <w:p>
      <w:pPr>
        <w:spacing w:after="0"/>
        <w:ind w:left="0"/>
        <w:jc w:val="both"/>
      </w:pPr>
      <w:r>
        <w:rPr>
          <w:rFonts w:ascii="Times New Roman"/>
          <w:b w:val="false"/>
          <w:i w:val="false"/>
          <w:color w:val="000000"/>
          <w:sz w:val="28"/>
        </w:rPr>
        <w:t>
      2) Заң қолданысқа енгізілген күннен бастап алты ай мерзімде мемлекеттік мүлік бойынша қабылданған нормативтік құқықтық актілерді Заңға сәйкес келтірсін және қабылданған шаралар туралы Қазақстан Республикасы Экономикалық даму және сауда министрлігін хабардар етсін.</w:t>
      </w:r>
    </w:p>
    <w:bookmarkEnd w:id="6"/>
    <w:bookmarkStart w:name="z8" w:id="7"/>
    <w:p>
      <w:pPr>
        <w:spacing w:after="0"/>
        <w:ind w:left="0"/>
        <w:jc w:val="both"/>
      </w:pPr>
      <w:r>
        <w:rPr>
          <w:rFonts w:ascii="Times New Roman"/>
          <w:b w:val="false"/>
          <w:i w:val="false"/>
          <w:color w:val="000000"/>
          <w:sz w:val="28"/>
        </w:rPr>
        <w:t>
      4. Осы өкімнің орындалуын бақылау Қазақстан Республикасының Премьер-Министрі Кеңсесінің Басшысы F.P. Әбдірахымовқа жүктелсін.</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2011 жылғы 18 сәуірдегі</w:t>
            </w:r>
            <w:r>
              <w:br/>
            </w:r>
            <w:r>
              <w:rPr>
                <w:rFonts w:ascii="Times New Roman"/>
                <w:b w:val="false"/>
                <w:i w:val="false"/>
                <w:color w:val="000000"/>
                <w:sz w:val="20"/>
              </w:rPr>
              <w:t>№ 49-ө өкімімен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мүлік туралы" Қазақстан Республикасының 2011 жылғы</w:t>
      </w:r>
      <w:r>
        <w:br/>
      </w:r>
      <w:r>
        <w:rPr>
          <w:rFonts w:ascii="Times New Roman"/>
          <w:b/>
          <w:i w:val="false"/>
          <w:color w:val="000000"/>
        </w:rPr>
        <w:t>1 наурыздағы Заңын іске асыру мақсатында қабылдануы қажет</w:t>
      </w:r>
      <w:r>
        <w:br/>
      </w:r>
      <w:r>
        <w:rPr>
          <w:rFonts w:ascii="Times New Roman"/>
          <w:b/>
          <w:i w:val="false"/>
          <w:color w:val="000000"/>
        </w:rPr>
        <w:t>Қазақстан Республикасының нормативтік құқықтық актілерінің</w:t>
      </w:r>
      <w:r>
        <w:br/>
      </w:r>
      <w:r>
        <w:rPr>
          <w:rFonts w:ascii="Times New Roman"/>
          <w:b/>
          <w:i w:val="false"/>
          <w:color w:val="000000"/>
        </w:rPr>
        <w:t>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2012.04.09 </w:t>
      </w:r>
      <w:r>
        <w:rPr>
          <w:rFonts w:ascii="Times New Roman"/>
          <w:b w:val="false"/>
          <w:i w:val="false"/>
          <w:color w:val="ff0000"/>
          <w:sz w:val="28"/>
        </w:rPr>
        <w:t>№ 71-ө</w:t>
      </w:r>
      <w:r>
        <w:rPr>
          <w:rFonts w:ascii="Times New Roman"/>
          <w:b w:val="false"/>
          <w:i w:val="false"/>
          <w:color w:val="ff0000"/>
          <w:sz w:val="28"/>
        </w:rPr>
        <w:t xml:space="preserve">, 2012.07.27 </w:t>
      </w:r>
      <w:r>
        <w:rPr>
          <w:rFonts w:ascii="Times New Roman"/>
          <w:b w:val="false"/>
          <w:i w:val="false"/>
          <w:color w:val="ff0000"/>
          <w:sz w:val="28"/>
        </w:rPr>
        <w:t>№ 134-ө</w:t>
      </w:r>
      <w:r>
        <w:rPr>
          <w:rFonts w:ascii="Times New Roman"/>
          <w:b w:val="false"/>
          <w:i w:val="false"/>
          <w:color w:val="ff0000"/>
          <w:sz w:val="28"/>
        </w:rPr>
        <w:t xml:space="preserve">, 2012.11.26 </w:t>
      </w:r>
      <w:r>
        <w:rPr>
          <w:rFonts w:ascii="Times New Roman"/>
          <w:b w:val="false"/>
          <w:i w:val="false"/>
          <w:color w:val="ff0000"/>
          <w:sz w:val="28"/>
        </w:rPr>
        <w:t>N 216-ө</w:t>
      </w:r>
      <w:r>
        <w:rPr>
          <w:rFonts w:ascii="Times New Roman"/>
          <w:b w:val="false"/>
          <w:i w:val="false"/>
          <w:color w:val="ff0000"/>
          <w:sz w:val="28"/>
        </w:rPr>
        <w:t xml:space="preserve">; 25.01.2017 </w:t>
      </w:r>
      <w:r>
        <w:rPr>
          <w:rFonts w:ascii="Times New Roman"/>
          <w:b w:val="false"/>
          <w:i w:val="false"/>
          <w:color w:val="ff0000"/>
          <w:sz w:val="28"/>
        </w:rPr>
        <w:t>№ 11-ө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712"/>
        <w:gridCol w:w="1343"/>
        <w:gridCol w:w="3944"/>
        <w:gridCol w:w="1467"/>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шығаруға жатпайтын объектілердің тізбесін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 мемлекеттік органдар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саласындағы бірыңғай операторды айқындау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бекітіліп берілген мемлекеттік мүлікті мемлекеттік меншіктің бір түрінен екінші түріне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акционері болып табылатын ұлттық басқарушы холдингтердің, ұлттық холдингтердің және ұлттық компаниялардың даму стратегиялары мен даму жоспарларының орындалуы бойынша есептерді әзірлеу және ұсыну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ЭДСМ (жинақтау), Қаржымині, АШМ, БҒМ, БАМ, ҰҒА, "Самұрық- Қазына" ҰӘҚ" АҚ (келісім бойынша)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 ҰБ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2010 жылғы 7 сәуірдегі № 286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(жинактау), Қаржымині, АШМ, БҒМ, БАМ, ҰҒА, "Самұрық- Қазына" ҰӘҚ" АҚ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 мен мемлекеттік кәсіпорындардың даму жоспарларының орындалуы бойынша есептерді әзірлеу және ұсыну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 мемлекеттік органдар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 жүргізу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 мемлекеттік органдар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сыйға тарту шарты бойынша мүлік құқығына ие болуы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(жинақтау), СІМ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тәртібін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қорғаныс мұқтажы үшін мүлкін реквизициялауға болмайтын ұйымдардың тізбесін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(жинақтау), СІМ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реквизициялауға жатпайтын мүлкінің тізбесі мен нормативтерін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реквизицияланатын, сондай-ақ қорғаныс мұқтажы үшін ұсынылған мүлкінің құнын мемлекеттің өтеу тәртібін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Реквизицияланатын мүліктің құнын бағалау және оның мемлекет өтейтін мөлшерін айқындау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(жинақтау), ТЖМ</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жергілікті атқарушы органдарға қорғаныс мұқтажы үшін реквизициялауға жататын мүлікке қатысты ақпарат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(құпия)</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(жинақтау), СА, Әділетмині, ІІМ, облыстардың, Алматы және Астана қалаларының әкімдері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мүлікті мүліктік жалдауға (жалға алуға)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мүлікті сенімгерлікпен басқаруға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объектілерін сату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мен авариялар нәтижесінде физикалық немесе моральдық тозу салдарынан жарамсыз болған мемлекеттік мүліктің жекелеген түрлерінің бұзылуын және жойылуын ресімдеу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жатпайтын мемлекеттік мүлікті ұлттық басқарушы холдинг, ұлттық холдинг, ұлттық компания акцияларын төлеуге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мемлекеттік кәсіпорынның үлгі жарғысын (жалпы ережесін)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Қаржымині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25.10.2017 </w:t>
            </w:r>
            <w:r>
              <w:rPr>
                <w:rFonts w:ascii="Times New Roman"/>
                <w:b w:val="false"/>
                <w:i w:val="false"/>
                <w:color w:val="ff0000"/>
                <w:sz w:val="20"/>
              </w:rPr>
              <w:t>№ 11-ө</w:t>
            </w:r>
            <w:r>
              <w:rPr>
                <w:rFonts w:ascii="Times New Roman"/>
                <w:b w:val="false"/>
                <w:i w:val="false"/>
                <w:color w:val="ff0000"/>
                <w:sz w:val="20"/>
              </w:rPr>
              <w:t xml:space="preserve"> өкімімен.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басшыларын тағайындау және аттестаттау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мемлекеттік органдар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табысының бір бөлігін аудару нормативтері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 ҰБ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кеңестері құрылатын шаруашылық жүргізу құқығындағы мемлекеттік кәсіпорындарға қойылатын критерийлерді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БҒМ,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кәсіпорындардың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тәртібін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БҒМ, 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кәсіпорындардың байқау кеңесі мүшелерінің қызметін бағалау және байқау кеңесінің мүшелеріне сыйақы төлеу лимитін айқындау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БҒМ, 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тізбесін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2007 жылғы 26 шілдедегі № 633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2 сәуірдегі № 312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ҰҚК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4 сәуірдегі № 320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ҰҚК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наурыз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құрайтын мемлекеттік мүлікті есепке алу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тізіліміне деректер берудің нысанын, көлемін және кезеңділігін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 Әділетмині, мемлекеттік органдар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тиімділігін бағалау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наурыз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мақсатты пайдаланылуын бақылауды жүзеге асыру және артық, пайдаланылмаған не мақсатқа сай пайдаланылмаған мүлікті алып қою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маусым</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ІІМ, Қаржымині, ҰБ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ақпан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2007 жылғы 7 мамырдағы № 363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қоғамдардағы корпоративтік басқаруды бағалау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 (жинақтау), Қаржымині, "Самұрық-Қазына" ҰӘҚ" АҚ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қосу үшін есепке алу объектілерінің деректерін енгізу тәртібін және мемлекеттік мүлікке түгендеу, паспорттау және қайта бағалау жүргізу мерзімін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ЭДСМ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желтоқсан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стандартын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ҰБ (келісім бойынша)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келіп түскен қараусыз қалған жануарларды келіп түсу және пайдалану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әкімдіктерінің қаулылары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әкімдіктері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мүліктік жалдауға (жалға алуға)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 астана әкімдіктерінің қаулылары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әкімдіктері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сенімгерлікпен басқаруға беру қағидасын бекіту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 астана әкімдіктерінің қаулылары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әкімдіктері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табысының бір бөлігін аудару нормативтері туралы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қаулылары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сәуір</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ЭДСМ - Қазақстан Республикасы Экономикалық даму және сауда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БАМ - Қазақстан Республикасы Байланыс және ақпарат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ҰҒА - Қазақстан Республикасы Ұлттық ғарыш агенттігі</w:t>
      </w:r>
    </w:p>
    <w:p>
      <w:pPr>
        <w:spacing w:after="0"/>
        <w:ind w:left="0"/>
        <w:jc w:val="both"/>
      </w:pPr>
      <w:r>
        <w:rPr>
          <w:rFonts w:ascii="Times New Roman"/>
          <w:b w:val="false"/>
          <w:i w:val="false"/>
          <w:color w:val="000000"/>
          <w:sz w:val="28"/>
        </w:rPr>
        <w:t>
      СА - Қазақстан Республикасы Статистика агенттігі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