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c68a" w14:textId="a86c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Банктің 2010 жылға арналған "Doing Business" рейтингі индикаторларын жақсарту жөніндегі кешенді 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2010 жылғы 6 мамырдағы № 64-ө Өкімі</w:t>
      </w:r>
    </w:p>
    <w:p>
      <w:pPr>
        <w:spacing w:after="0"/>
        <w:ind w:left="0"/>
        <w:jc w:val="both"/>
      </w:pPr>
      <w:bookmarkStart w:name="z1" w:id="0"/>
      <w:r>
        <w:rPr>
          <w:rFonts w:ascii="Times New Roman"/>
          <w:b w:val="false"/>
          <w:i w:val="false"/>
          <w:color w:val="000000"/>
          <w:sz w:val="28"/>
        </w:rPr>
        <w:t>
      1. Қоса беріліп отырған Дүниежүзілік Банктің 2010 жылға арналған «Doing Business» рейтингі индикаторларын жақсарту жөніндегі кешенді шаралар жоспары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Кешенді жоспарды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5-күніне дейін Қазақстан Республикасы Экономикалық даму және сауда министрлігіне Кешенді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тоқсан сайын,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p>
    <w:bookmarkEnd w:id="0"/>
    <w:p>
      <w:pPr>
        <w:spacing w:after="0"/>
        <w:ind w:left="0"/>
        <w:jc w:val="both"/>
      </w:pPr>
      <w:r>
        <w:rPr>
          <w:rFonts w:ascii="Times New Roman"/>
          <w:b w:val="false"/>
          <w:i/>
          <w:color w:val="000000"/>
          <w:sz w:val="28"/>
        </w:rPr>
        <w:t>      Премьер-Министр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6 мамырдағы  </w:t>
      </w:r>
      <w:r>
        <w:br/>
      </w:r>
      <w:r>
        <w:rPr>
          <w:rFonts w:ascii="Times New Roman"/>
          <w:b w:val="false"/>
          <w:i w:val="false"/>
          <w:color w:val="000000"/>
          <w:sz w:val="28"/>
        </w:rPr>
        <w:t xml:space="preserve">
№ 64-ө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Дүниежүзілік Банктің 2010 жылға арналған «Doing Business»рейтингі индикаторларын жақсарту жөніндегі кешенді шараларжоспары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138"/>
        <w:gridCol w:w="2833"/>
        <w:gridCol w:w="2208"/>
        <w:gridCol w:w="2323"/>
        <w:gridCol w:w="183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Ұсынылатын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«Кәсіпорындар ашу»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мөрінің болуы немесе мөрдің баламасын енгізу міндеттемесін алып тастау мүмкіндігін қарастыру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мәселені халықаралық тәжірибені зерделеп талдау және зерттеу жүргізу, осы мәселені Қазақстан қаржыгерлері қауымдастығымен, Қазақстан кәсіпкерлерінің бірлестіктерімен және басқа да мүдделі тараптармен талқылау және келісу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СА, Қаржымині, ЭДСМ, ҰБ, ЖРБА, әкімдіктер, «Атамекен» ҚҰЭП, ҚКФ,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 тоқсан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қызметті барлық іске қосылған мемлекеттік органдарды ескере отырып, 5 күн ішінде алуды көздейтін заңды тұлғаларды мемлекеттік тіркеу (қайта тіркеу) бойынша мемлекеттік қызмет стандарттарына түзетулер енгізу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15 желтоқсандағы № 2121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«Меншікті тіркеу»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(ауыртпалықтарды) және онымен жасалатын мәмілелерді мемлекеттік тіркеу бойынша мемлекеттік қызмет стандарттарына жылжымайтын мүлікке құқықтарды тіркеу мерзімін қысқарту бөлігінде түзетулер енгізу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15 желтоқсандағы № 2121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ҚҚА, ҚҚҚ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«Құрылысқа рұқсат алу»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негізгі ережелері бойынша өңірлерде түсіндіру іс-шараларын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семинарлар, БАҚ-тарға мақалалар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ЭДСМ-ға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ҚжТКІША және облыстардың, Астана және Алматы қалаларының әкімдіктері, «Атамекен» ҚҰЭП, ҚКФ,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 және желтоқсан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актісін бекіту рәсімін оған қабылдау және мемлекеттік қабылдау комиссиясының барлық мүшелері қол қойғаннан кейін алып тастау мүмкіндігін қарау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ҚжТКІША және облыстардың, Астана және Алматы қалаларының әкімдіктері, «Атамекен» Одағы» ҚҰЭП, ҚКФ,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«Жұмыс күшін жалдау»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әдіснамасын таныстыру, бастапқы ақпаратты жинау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сарапшыларымен консультациялар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басталуына және есептеу әдістемесімен танысу қажеттілігіне байланысты Дүниежүзілік Банк сарапшыларымен және мүдделі мемлекеттік органдармен бейнеконференциялар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Әділетмині, «Атамекен» ҚҰЭП, ҚКФ, USAID және Дүниежүзілік Банк сарапшылар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ішінде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жалдау және жұмыстан босату практикасы мәселелері бойынша жұмыс берушілердің хабардар болуын арттыру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Астана және Алматы қалаларында семинарлар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Әділетмині, «Атамекен» ҚҰЭП, ҚКФ,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ішінде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Республиканың еңбек заңнамасын талдау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жалдау» индикаторы бойынша рейтингті жақсарту мақсатында қолданыстағы нормативтік-құқықтық актілерге өзгерістер енгізу жөнінде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Әділетмині, «Атамекен» ҚҰЭП, ҚКФ,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«Электрмен жабдықтау жүйесіне қосылу» индикаторы (Инфрақұрылым)</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әдіснамасын таныстыру, бастапқы ақпаратты жинау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сарапшыларымен консультациялар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басталуына және есептеу әдістемесімен танысу қажеттілігіне байланысты Дүниежүзілік Банк сарапшыларымен және мүдделі мемлекеттік органдармен бейнеконференциялар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ҚжТКІША, ТМРА, ЭДСМ, Әділетмині,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«Кәсіпорындарды тарату»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тұтастай алғанда банкроттық туралы қолданыстағы жүйені жетілдіру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өзгерістер мен толықтырулар енгізу туралы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Қазақстан салық төлеушілер қауымдастығы,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банкроттық институтын енгізу мәселесін қарау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банкроттық институтын енгізу жөніндегі әлемдік тәжірибені талдау және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Қазақстан салық төлеушілер қауымдастығы,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салықтық міндеттемелері жоқ және тәуекел дәрежесі аз және орташа субъектілердің санатына жатқызылған шағын кәсіпкерлік субъектілеріне тарату тексерулерін жүргізу мерзімін азайту (тексерулердің Қазақстан Республикасы Үкіметінің 2009 жылғы 30 желтоқсандағы № 2304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Қаржы министрлігінің 2010 - 2014 жылдарға арналған стратегиялық жоспарында белгіленген мерзімге сәйкес)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аз және орташа санатқа жатқызылған шағын кәсіпкерлік субъектілеріне салықтық тарату тексерулерін жүргізуді аяқтау мерзімін қысқарту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міндеттемелері жоқ және мемлекеттік органдар Қазақстан Республикасының заңдарына сәйкес тәуекел дәрежесі аз және орташа субъектілердің санатына жатқызған шағын кәсіпкерлік субъектілері үшін қайта ұйымдастыру мен ерікті түрде таратудың оңайлатылған тәртібін белгілеу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ҚРЗ-ның тұжырымдамасын ВАК-қа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Қазақстан салық төлеушілер қауымдастығы,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бизнес-қоғамдастық өкілдерімен кәсіпорындарды тарату саласында жүргізіліп жатқан реформалар туралы түсіндіру іс-шараларын өткізу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семинарлар, БАҚ-тарға мақалалар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Қазақстан салық төлеушілер қауымдастығы,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 және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«Келісім-шарттарды орындау»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әдіснамасын таныстыру, бастапқы ақпаратты жинау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сарапшыларымен консультациялар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басталуына және есептеу әдістемесімен танысу қажеттілігіне байланысты Дүниежүзілік Банк сарапшыларымен және мүдделі мемлекеттік органдармен бейнеконференциялар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ЖС, ЭДСМ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«Халықаралық сауда»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вагондарын жүктен босату кезінде, кеден органдарынан хабарлама болмаған кезде кеден органдарының міндетті белгісі туралы норманы алып тастау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өзгерістер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қабылдау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«Атамекен» ҚҰЭП, ҚКФ,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декларациялау кезінде қажетті құжаттардың тізбесін қысқарту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кодексінің жобасын Үкіметке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Кеден кодексінің жобасы Қазақстан Республикасы Кеден кодексінің жобасы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Әділетмині, мүдделі мемлекетті органдар, «Атамекен» ҚҰЭП, ҚКФ,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кедендік ресімдеу кезіндегі тәуекелдерді басқару жүйесін қолдану тәртібін регламенттеу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кодексінің жобасын Үкіметке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Кеден кодексінің жобасы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Әділетмині, Қазақстан Республикасы Кеден кодексінің жобасы «Атамекен» ҚҰЭП, ҚКФ,  USAID пен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мәмілелері бойынша, оның ішінде кеден одағының құрылуын ескере отырып, репатриацияны бақылау тетігін оңтайландыру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Репатриацияны бақылау тетігін оңтайландыру жөнінде ұсыныстар әзірлеу;</w:t>
            </w:r>
            <w:r>
              <w:br/>
            </w:r>
            <w:r>
              <w:rPr>
                <w:rFonts w:ascii="Times New Roman"/>
                <w:b w:val="false"/>
                <w:i w:val="false"/>
                <w:color w:val="000000"/>
                <w:sz w:val="20"/>
              </w:rPr>
              <w:t>
</w:t>
            </w:r>
            <w:r>
              <w:rPr>
                <w:rFonts w:ascii="Times New Roman"/>
                <w:b w:val="false"/>
                <w:i w:val="false"/>
                <w:color w:val="000000"/>
                <w:sz w:val="20"/>
              </w:rPr>
              <w:t>2) Кеден одағы шеңберінде репатриацияны бақылауды жүзеге асыру жөнінде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электрондық декларациялауға көшу бөлігінде заңнаманы жетілдіру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 бағдарламасы шеңберіндегі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Кеден кодексінің жобасы Қазақстан Республикасы Кеден кодексінің жобасы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Әділетмині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және көлік құралдарын электрондық декларациялау жүйесін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 жартыжылдық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нормативтік құқықтық актілер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мен көлік құралдарын кедендік декларациялау жөніндегі нұсқаулықты бекіту туралы» Қаржыминінің бұйрығы;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жартыжылдық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 мен көлік құралдарын электрондық декларациялау жөніндегі ережені бекіту туралы» Қаржыминінің бұйрығы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 Әділетмині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жартыжылдық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 берілетін құжаттардың тізбесін және бақылау жүргізу мерзімін регламенттеу бөлігінде Қазақстан Республикасының мемлекеттік шекарасында бақылаушы органдардың өзара іс-қимыл жасау тәртібін жетілдіру, сондай-ақ мемлекеттік бақылаудан өту туралы талон бланкісінің нысанын жетілдіру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Кедендік бақылау комитетінің Қазақстан Республикасының мемлекеттік шекарасы арқылы автомобиль өткізу пункттерінде бақылау жүргізу кезінде мемлекеттік органдардың өзара іс-қимыл ережесін әзірлеу және бекіту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АШМ, ДСМ, Әділетмині, ҰҚК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 бақылау жүргізген кезде шекара және кеден қызметтері функцияларының қайталануын болдырмау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және басқа да нормативтік-құқықтық актілерге мемлекеттік шекара мәселелері бойынша өзгерістер мен толықтырулар енгізу жөнінде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Қаржымині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үшін бірыңғай электрондық терезені енгізу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«электрондық үкіметті» дамытудың 2008 - 2010 жылдарға арналған бағдарламасын бекіту туралы» Қазақстан Республикасы Үкіметінің 2007 жылғы 30 қарашадағы № 1155-1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толықтыруларды енгізу жөнінде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 Қаржымині, Әділетмині, ҰБ (келісім бойынша), халықаралық сауданы мемлекеттік реттеуге тартылған мемлекеттік және мемлекеттік емес органдар (СӨП)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беретін мемлекеттік органдардың дерекқорын кіріктіру. Қолданбалы бағдарламалық қамтамасыз етуді енгізу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бұйрықтар</w:t>
            </w: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Бизнес-қоғамдастық өкілдерімен бірлесіп, өңірлерде заңнаманы түсіндіру жөнінде, сондай-ақ халықаралық сауда саласында жүргізілетін реформалар туралы түсіндіру іс-шараларын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семинарлар, БАҚ-тарға мақалалар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ЭДСМ-ға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қызметке қатысушылардың халықаралық сауданы мемлекеттік реттеуге тартылған мемлекеттік органдардың Интернет-ресурстарындағы бизнес-ақпараттарға қолжетімдігін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халықаралық сауданы мемлекеттік реттеуге тартылған мемлекеттік органдардың Интернет-ресурстарында орналастыру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ЭДСМ-ға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«Салық салу»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салу саласындағы заңнамасын талдау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заңнамаға және басқа да нормативтік-құқықтық актілерге өзгерістер мен толықтырулар енгізу жөнінде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ЭДСМ-ға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Қазақстан салық төлеушілер қауымдастығы,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«Инвесторларды қорғау» индикаторы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«Инвесторларды қорғау» индикаторын жақсарту бөлігінде жетілдіру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 Заңының жобасы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қабылдау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ИЖТМ, Енбекмині, Әділетмині, Қаржымині, ЭДСМ, ҰБ, АӨҚОҚРА, «Атамекен одағы» ҚҰЭП, ҚКФ,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 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Рұқсат беру құжаттарын қайта қарау және оңтайландыру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қайта қарау және оңтайландыру жөніндегі жұмыстарды жалғастыру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деңгейдегі сияқты өңірлік деңгейде де рұқсат беру құжаттарын қайта қарау және оңтайландыру жөнінде ұсыныстар әзірлеу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Астана және Алматы қалаларының әкімдіктері, «Атамекен» ҚҰЭП, ҚКФ, USAID және Дүниежүзілік Банк сарапшылары (келісім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ҚҚА - Қазақстан Республикасы Қаржы нарығын және қаржы ұйымдарын реттеу мен қадағалау агенттігі</w:t>
      </w:r>
      <w:r>
        <w:br/>
      </w:r>
      <w:r>
        <w:rPr>
          <w:rFonts w:ascii="Times New Roman"/>
          <w:b w:val="false"/>
          <w:i w:val="false"/>
          <w:color w:val="000000"/>
          <w:sz w:val="28"/>
        </w:rPr>
        <w:t>
ЖРБА - Қазақстан Республикасы Жер ресурстарын басқару агенттігі</w:t>
      </w:r>
      <w:r>
        <w:br/>
      </w:r>
      <w:r>
        <w:rPr>
          <w:rFonts w:ascii="Times New Roman"/>
          <w:b w:val="false"/>
          <w:i w:val="false"/>
          <w:color w:val="000000"/>
          <w:sz w:val="28"/>
        </w:rPr>
        <w:t>
ҚжТҮКІША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АӨҚОҚРА - Қазақстан Республикасы Алматы қаласының өңірлік қаржы орталығының қызметін реттеу агенттігі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«Атамекен» ҚҰЭП - «Атамекен Одағы» Қазақстанның ұлттық экономикалық палатасы</w:t>
      </w:r>
      <w:r>
        <w:br/>
      </w:r>
      <w:r>
        <w:rPr>
          <w:rFonts w:ascii="Times New Roman"/>
          <w:b w:val="false"/>
          <w:i w:val="false"/>
          <w:color w:val="000000"/>
          <w:sz w:val="28"/>
        </w:rPr>
        <w:t>
ҚҚҚ - Қазақстанның қаржыгерлері қауымдастығы</w:t>
      </w:r>
      <w:r>
        <w:br/>
      </w:r>
      <w:r>
        <w:rPr>
          <w:rFonts w:ascii="Times New Roman"/>
          <w:b w:val="false"/>
          <w:i w:val="false"/>
          <w:color w:val="000000"/>
          <w:sz w:val="28"/>
        </w:rPr>
        <w:t>
ҚКФ - Қазақстан кәсіпкерлері форумы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