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e499" w14:textId="1e3e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Бас хатшысы Пан Ги Мунның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 2010 жылғы 30 наурыздағы № 46-ө Өкімі</w:t>
      </w:r>
    </w:p>
    <w:p>
      <w:pPr>
        <w:spacing w:after="0"/>
        <w:ind w:left="0"/>
        <w:jc w:val="both"/>
      </w:pPr>
      <w:bookmarkStart w:name="z1" w:id="0"/>
      <w:r>
        <w:rPr>
          <w:rFonts w:ascii="Times New Roman"/>
          <w:b w:val="false"/>
          <w:i w:val="false"/>
          <w:color w:val="000000"/>
          <w:sz w:val="28"/>
        </w:rPr>
        <w:t>
      Біріккен Ұлттар Ұйымының (бұдан әрі - БҰҰ) Бас хатшысы Пан Ги Мунның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6-7 сәуірде Біріккен Ұлттар Ұйымының Бас хатшысының Қазақстан Республикасының Астана, Семей, Курчатов қалаларына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«1+1+10» форматы бойынша БҰҰ ресми делегациясының мүшелеріне қызмет көрсету бойынша ұйымдастыру шараларын қабылдасын, сапарды өткізуге қатысты шығыстарды 2010 жылға арналған республикалық бюджетте 001 «Мемлекет басшысының, Премьер-Министрдің және мемлекеттік органдардың баска да лауазымды адамдарының қызметін қамтамасыз ету» және 003 «Халықтың республикалық деңгейдегі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БҰҰ ресми делегациясы мүшелерінің Астана, Семей, Курчатов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БҰҰ Бас хатшысының арнайы ұшағының Қазақстан Республикасының аумағы үстінен ұшып өтуін, Астана және Семей қалаларының әуежайларына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және Семей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Қорғаныс министрлігі және Қазақстан Республикасы Ұлттық қауіпсіздік комитеті (келісім бойынша) БҰҰ Бас хатшысы Пан Ги Мунның бұрынғы Семей ядролық сынақ полигоны мен Курчатов қаласын айналып ұшуына және оларға баруына рұқсат ресімдесін.</w:t>
      </w:r>
      <w:r>
        <w:br/>
      </w:r>
      <w:r>
        <w:rPr>
          <w:rFonts w:ascii="Times New Roman"/>
          <w:b w:val="false"/>
          <w:i w:val="false"/>
          <w:color w:val="000000"/>
          <w:sz w:val="28"/>
        </w:rPr>
        <w:t>
</w:t>
      </w:r>
      <w:r>
        <w:rPr>
          <w:rFonts w:ascii="Times New Roman"/>
          <w:b w:val="false"/>
          <w:i w:val="false"/>
          <w:color w:val="000000"/>
          <w:sz w:val="28"/>
        </w:rPr>
        <w:t>
      6. Курчатов қаласына және бұрынғы Семей ядролық сынақ полигонына бару үшін Қазақстан Республикасы Президентінің Іс басқармасы (келісім бойынша) делегация басшысына бір тікұшақ берсін және оны пайдаланғаны үшін шығыстарды төлесін, Қазақстан Республикасы Қорғаныс министрлігі делегация мүшелеріне бір тікұшақ берсін, Қазақстан Республикасы Төтенше жағдайлар министрлігі делегация мүшелеріне және әлемдік бұқаралық ақпарат құралдарының өкілдеріне екі тікұшақ берсін.</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 ресми делегация, бұқаралық ақпарат құралдарының өкілдері жинақталып тұратын жерлерде және іс-шаралар өткізілетін орындарда өртке қарсы қауіпсіздікті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Мәдениет министрлігі Қазақстан Республикасының Мемлекеттік хатшысы - Сыртқы істер министрі Қ.Б. Саудабаевтың атынан ресми қабылдау уақытында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9.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10. Қазақстан Республикасы Республикалық ұланы (келісім бойынша) Астана қаласының әуежайында БҰҰ Бас хатшысы Пан Ги Мунды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11. Астана, Семей және Курчатов қалаларының әкімдіктері БҰҰ-ның Бас хатшысын Астана, Семей және Курчатов қалаларының әуежайларында қарсы алу және шығарып салу, әуежайларды және көшелерді безендіру, баратын орындарға бірге жүру жөніндегі ұйымдастыру іс-шараларын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12. Астана, Семей және Курчатов қалаларының әкімдіктері ресми делегация мүшелері мен бірге жүретін адамдарға көліктік қызмет көрсетуді қамтамасыз етсін.</w:t>
      </w:r>
      <w:r>
        <w:br/>
      </w:r>
      <w:r>
        <w:rPr>
          <w:rFonts w:ascii="Times New Roman"/>
          <w:b w:val="false"/>
          <w:i w:val="false"/>
          <w:color w:val="000000"/>
          <w:sz w:val="28"/>
        </w:rPr>
        <w:t>
</w:t>
      </w:r>
      <w:r>
        <w:rPr>
          <w:rFonts w:ascii="Times New Roman"/>
          <w:b w:val="false"/>
          <w:i w:val="false"/>
          <w:color w:val="000000"/>
          <w:sz w:val="28"/>
        </w:rPr>
        <w:t>
      13. Қазақстан Республикасы Индустрия және жаңа технология министрлігі бұрынғы Семей ядролық сынақ полигонына баруға байланысты ұйымдастыру мәселелерін шешуді қамтамасыз етсін.</w:t>
      </w:r>
      <w:r>
        <w:br/>
      </w:r>
      <w:r>
        <w:rPr>
          <w:rFonts w:ascii="Times New Roman"/>
          <w:b w:val="false"/>
          <w:i w:val="false"/>
          <w:color w:val="000000"/>
          <w:sz w:val="28"/>
        </w:rPr>
        <w:t>
</w:t>
      </w:r>
      <w:r>
        <w:rPr>
          <w:rFonts w:ascii="Times New Roman"/>
          <w:b w:val="false"/>
          <w:i w:val="false"/>
          <w:color w:val="000000"/>
          <w:sz w:val="28"/>
        </w:rPr>
        <w:t>
      14. Қазақстан Республикасы Денсаулық сақтау министрлігі, Астана, Семей Курчатов қалаларының әкімдіктері іс-шаралар өткізілетін және тұратын орындарда pecми делегация мүшелеріне медициналық қызмет көрсетуді қамтамасыз етсін.</w:t>
      </w:r>
      <w:r>
        <w:br/>
      </w:r>
      <w:r>
        <w:rPr>
          <w:rFonts w:ascii="Times New Roman"/>
          <w:b w:val="false"/>
          <w:i w:val="false"/>
          <w:color w:val="000000"/>
          <w:sz w:val="28"/>
        </w:rPr>
        <w:t>
</w:t>
      </w:r>
      <w:r>
        <w:rPr>
          <w:rFonts w:ascii="Times New Roman"/>
          <w:b w:val="false"/>
          <w:i w:val="false"/>
          <w:color w:val="000000"/>
          <w:sz w:val="28"/>
        </w:rPr>
        <w:t>
      15. Шығыс Қазақстан облысының әкімдігі Шығыс Қазақстан облысы әкімінің атынан жұмыс бабындағы түскі ас ұйымдастырсын.</w:t>
      </w:r>
      <w:r>
        <w:br/>
      </w:r>
      <w:r>
        <w:rPr>
          <w:rFonts w:ascii="Times New Roman"/>
          <w:b w:val="false"/>
          <w:i w:val="false"/>
          <w:color w:val="000000"/>
          <w:sz w:val="28"/>
        </w:rPr>
        <w:t>
</w:t>
      </w:r>
      <w:r>
        <w:rPr>
          <w:rFonts w:ascii="Times New Roman"/>
          <w:b w:val="false"/>
          <w:i w:val="false"/>
          <w:color w:val="000000"/>
          <w:sz w:val="28"/>
        </w:rPr>
        <w:t>
      16.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30 наурыздағы</w:t>
      </w:r>
      <w:r>
        <w:br/>
      </w:r>
      <w:r>
        <w:rPr>
          <w:rFonts w:ascii="Times New Roman"/>
          <w:b w:val="false"/>
          <w:i w:val="false"/>
          <w:color w:val="000000"/>
          <w:sz w:val="28"/>
        </w:rPr>
        <w:t xml:space="preserve">
№ 46-ө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БҰҰ ресми делегациясының мүшелерін қамтамасыз ету және оларға қызмет көрсету жөніндегі ұйымдастыру шаралары</w:t>
      </w:r>
    </w:p>
    <w:bookmarkStart w:name="z21" w:id="2"/>
    <w:p>
      <w:pPr>
        <w:spacing w:after="0"/>
        <w:ind w:left="0"/>
        <w:jc w:val="both"/>
      </w:pPr>
      <w:r>
        <w:rPr>
          <w:rFonts w:ascii="Times New Roman"/>
          <w:b w:val="false"/>
          <w:i w:val="false"/>
          <w:color w:val="000000"/>
          <w:sz w:val="28"/>
        </w:rPr>
        <w:t>
      1. БҰҰ ресми делегациясының мүшелерін (1+1+10 форматы бойынша) және Қазақстан Республикасы Президентінің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БҰҰ-ның ресми делегациясын қарсы алу және шығарып салу кезінде Астана қаласының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4. Астана қаласында БҰҰ-ның Бас хатшысы Пан Ги Мунның құрметіне Қазақстан Республикасының Президенті Н.Ә. Назарбаевтың атынан қабылдауды ұйымдастыру.</w:t>
      </w:r>
      <w:r>
        <w:br/>
      </w:r>
      <w:r>
        <w:rPr>
          <w:rFonts w:ascii="Times New Roman"/>
          <w:b w:val="false"/>
          <w:i w:val="false"/>
          <w:color w:val="000000"/>
          <w:sz w:val="28"/>
        </w:rPr>
        <w:t>
</w:t>
      </w:r>
      <w:r>
        <w:rPr>
          <w:rFonts w:ascii="Times New Roman"/>
          <w:b w:val="false"/>
          <w:i w:val="false"/>
          <w:color w:val="000000"/>
          <w:sz w:val="28"/>
        </w:rPr>
        <w:t>
      5. Астана қаласында БҰҰ-ның Бас хатшысы Пан Ги Мунның құрметіне Қазақстан Республикасының Мемлекеттік хатшысы - Сыртқы істер министрі Қ.Б. Саудабаевтың атынан қабылдаулар (таңғы ас, түскі ас, кешкі ас) ұйымдастыру.</w:t>
      </w:r>
      <w:r>
        <w:br/>
      </w:r>
      <w:r>
        <w:rPr>
          <w:rFonts w:ascii="Times New Roman"/>
          <w:b w:val="false"/>
          <w:i w:val="false"/>
          <w:color w:val="000000"/>
          <w:sz w:val="28"/>
        </w:rPr>
        <w:t>
</w:t>
      </w:r>
      <w:r>
        <w:rPr>
          <w:rFonts w:ascii="Times New Roman"/>
          <w:b w:val="false"/>
          <w:i w:val="false"/>
          <w:color w:val="000000"/>
          <w:sz w:val="28"/>
        </w:rPr>
        <w:t>
      6.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8. Ресми делегация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9. Ресми делегация мүшелеріне және бірге жүретін адамдарға медициналық қызмет көрсету.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