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b42f" w14:textId="8deb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Оңтүстік Кореядағы Қазақстан жылын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25 қаңтардағы № 12-ө Өкімі</w:t>
      </w:r>
    </w:p>
    <w:p>
      <w:pPr>
        <w:spacing w:after="0"/>
        <w:ind w:left="0"/>
        <w:jc w:val="both"/>
      </w:pPr>
      <w:bookmarkStart w:name="z1" w:id="0"/>
      <w:r>
        <w:rPr>
          <w:rFonts w:ascii="Times New Roman"/>
          <w:b w:val="false"/>
          <w:i w:val="false"/>
          <w:color w:val="000000"/>
          <w:sz w:val="28"/>
        </w:rPr>
        <w:t>
      2010 жылы Оңтүстік Кореядағы Қазақстан жылын өткізу жөніндегі Қазақстан Республикасы мемлекеттік органдарының қызметін үйлестіру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2010 жылы Оңтүстік Кореядағы Қазақстан жылын дайындау және өткізу жөніндегі ұйымдастыру комитетінің құрамы;</w:t>
      </w:r>
      <w:r>
        <w:br/>
      </w:r>
      <w:r>
        <w:rPr>
          <w:rFonts w:ascii="Times New Roman"/>
          <w:b w:val="false"/>
          <w:i w:val="false"/>
          <w:color w:val="000000"/>
          <w:sz w:val="28"/>
        </w:rPr>
        <w:t>
</w:t>
      </w:r>
      <w:r>
        <w:rPr>
          <w:rFonts w:ascii="Times New Roman"/>
          <w:b w:val="false"/>
          <w:i w:val="false"/>
          <w:color w:val="000000"/>
          <w:sz w:val="28"/>
        </w:rPr>
        <w:t>
      2) 2010 жылы Оңтүстік Кореядағы Қазақстан жылын өткізу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2-тармаққа өзгерту енгізу көзделген - ҚР Премьер-Министрінің 2010.08.03 № 107-ө Өкімімен (жариялануға жатпайды).</w:t>
      </w:r>
      <w:r>
        <w:br/>
      </w:r>
      <w:r>
        <w:rPr>
          <w:rFonts w:ascii="Times New Roman"/>
          <w:b w:val="false"/>
          <w:i w:val="false"/>
          <w:color w:val="000000"/>
          <w:sz w:val="28"/>
        </w:rPr>
        <w:t>
      2. Қазақстан Республикасының орталық және жергілікті атқарушы органдары, сондай-ақ мүдделі ұйымдар (келісім бойынша) Іс-шаралар жоспарын іске асыру жөнінде шаралар қабылдасын және тоқсан сайын, есепті айдың 5-күніне Қазақстан Республикасы Мәдениет және ақпарат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3-тармаққа өзгерту енгізу көзделген - ҚР Премьер-Министрінің 2010.08.03 № 107-ө Өкімімен (жариялануға жатпайды).</w:t>
      </w:r>
      <w:r>
        <w:br/>
      </w:r>
      <w:r>
        <w:rPr>
          <w:rFonts w:ascii="Times New Roman"/>
          <w:b w:val="false"/>
          <w:i w:val="false"/>
          <w:color w:val="000000"/>
          <w:sz w:val="28"/>
        </w:rPr>
        <w:t>
      3. Қазақстан Республикасы Мәдениет және ақпарат министрлігі жарты жылда бір рет, есепті айдың 10-күніне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4-тармаққа өзгерту енгізу көзделген - ҚР Премьер-Министрінің 2010.08.03 № 107-ө Өкімімен (жариялануға жатпайды).</w:t>
      </w:r>
      <w:r>
        <w:br/>
      </w:r>
      <w:r>
        <w:rPr>
          <w:rFonts w:ascii="Times New Roman"/>
          <w:b w:val="false"/>
          <w:i w:val="false"/>
          <w:color w:val="000000"/>
          <w:sz w:val="28"/>
        </w:rPr>
        <w:t>
      4. Осы өкімнің орындалуын бақылау Қазақстан Республикасы Мәдениет және ақпарат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25 қаңтардағы</w:t>
      </w:r>
      <w:r>
        <w:br/>
      </w:r>
      <w:r>
        <w:rPr>
          <w:rFonts w:ascii="Times New Roman"/>
          <w:b w:val="false"/>
          <w:i w:val="false"/>
          <w:color w:val="000000"/>
          <w:sz w:val="28"/>
        </w:rPr>
        <w:t xml:space="preserve">
№ 12-ө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2010 жылы Оңтүстік Кореядағы Қазақстан жылын дайындау және</w:t>
      </w:r>
      <w:r>
        <w:br/>
      </w:r>
      <w:r>
        <w:rPr>
          <w:rFonts w:ascii="Times New Roman"/>
          <w:b/>
          <w:i w:val="false"/>
          <w:color w:val="000000"/>
        </w:rPr>
        <w:t>
өткізу жөніндегі ұйымдастыру комитетінің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Құрамға өзгерту енгізу көзделген - ҚР Премьер-Министрінің 2010.08.03 № 107-ө Өкімімен (жариялануға жатпайды).</w:t>
      </w:r>
    </w:p>
    <w:p>
      <w:pPr>
        <w:spacing w:after="0"/>
        <w:ind w:left="0"/>
        <w:jc w:val="both"/>
      </w:pPr>
      <w:r>
        <w:rPr>
          <w:rFonts w:ascii="Times New Roman"/>
          <w:b w:val="false"/>
          <w:i w:val="false"/>
          <w:color w:val="000000"/>
          <w:sz w:val="28"/>
        </w:rPr>
        <w:t>Құл-Мұхаммед              - Қазақстан Республикасының Мәдениет және</w:t>
      </w:r>
      <w:r>
        <w:br/>
      </w:r>
      <w:r>
        <w:rPr>
          <w:rFonts w:ascii="Times New Roman"/>
          <w:b w:val="false"/>
          <w:i w:val="false"/>
          <w:color w:val="000000"/>
          <w:sz w:val="28"/>
        </w:rPr>
        <w:t>
Мұхтар Абрарұлы             ақпарат министрі, төраға</w:t>
      </w:r>
    </w:p>
    <w:p>
      <w:pPr>
        <w:spacing w:after="0"/>
        <w:ind w:left="0"/>
        <w:jc w:val="both"/>
      </w:pPr>
      <w:r>
        <w:rPr>
          <w:rFonts w:ascii="Times New Roman"/>
          <w:b w:val="false"/>
          <w:i w:val="false"/>
          <w:color w:val="000000"/>
          <w:sz w:val="28"/>
        </w:rPr>
        <w:t>Бердалиев                 - Қазақстан Республикасының Корея</w:t>
      </w:r>
      <w:r>
        <w:br/>
      </w:r>
      <w:r>
        <w:rPr>
          <w:rFonts w:ascii="Times New Roman"/>
          <w:b w:val="false"/>
          <w:i w:val="false"/>
          <w:color w:val="000000"/>
          <w:sz w:val="28"/>
        </w:rPr>
        <w:t>
Дархан Әлиұлы               Республикасындағы Төтенше және Өкілетті</w:t>
      </w:r>
      <w:r>
        <w:br/>
      </w:r>
      <w:r>
        <w:rPr>
          <w:rFonts w:ascii="Times New Roman"/>
          <w:b w:val="false"/>
          <w:i w:val="false"/>
          <w:color w:val="000000"/>
          <w:sz w:val="28"/>
        </w:rPr>
        <w:t>
                            Елшісі</w:t>
      </w:r>
    </w:p>
    <w:p>
      <w:pPr>
        <w:spacing w:after="0"/>
        <w:ind w:left="0"/>
        <w:jc w:val="both"/>
      </w:pPr>
      <w:r>
        <w:rPr>
          <w:rFonts w:ascii="Times New Roman"/>
          <w:b w:val="false"/>
          <w:i w:val="false"/>
          <w:color w:val="000000"/>
          <w:sz w:val="28"/>
        </w:rPr>
        <w:t>Біртанов                  - Қазақстан Республикасының Денсаулық</w:t>
      </w:r>
      <w:r>
        <w:br/>
      </w:r>
      <w:r>
        <w:rPr>
          <w:rFonts w:ascii="Times New Roman"/>
          <w:b w:val="false"/>
          <w:i w:val="false"/>
          <w:color w:val="000000"/>
          <w:sz w:val="28"/>
        </w:rPr>
        <w:t>
Елжан Амантайұлы            сақтау вице-министрі</w:t>
      </w:r>
    </w:p>
    <w:p>
      <w:pPr>
        <w:spacing w:after="0"/>
        <w:ind w:left="0"/>
        <w:jc w:val="both"/>
      </w:pPr>
      <w:r>
        <w:rPr>
          <w:rFonts w:ascii="Times New Roman"/>
          <w:b w:val="false"/>
          <w:i w:val="false"/>
          <w:color w:val="000000"/>
          <w:sz w:val="28"/>
        </w:rPr>
        <w:t>Омаров                    - Қазақстан Республикасы Мәдениет және</w:t>
      </w:r>
      <w:r>
        <w:br/>
      </w:r>
      <w:r>
        <w:rPr>
          <w:rFonts w:ascii="Times New Roman"/>
          <w:b w:val="false"/>
          <w:i w:val="false"/>
          <w:color w:val="000000"/>
          <w:sz w:val="28"/>
        </w:rPr>
        <w:t>
Бауыржан Жұмаханұлы         ақпарат министрлігі Ақпарат және мұрағат</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Қараев                    - Маңғыстау облысы әкімінің орынбасары</w:t>
      </w:r>
      <w:r>
        <w:br/>
      </w:r>
      <w:r>
        <w:rPr>
          <w:rFonts w:ascii="Times New Roman"/>
          <w:b w:val="false"/>
          <w:i w:val="false"/>
          <w:color w:val="000000"/>
          <w:sz w:val="28"/>
        </w:rPr>
        <w:t>
Жауымбай Амантұрлыұлы</w:t>
      </w:r>
    </w:p>
    <w:p>
      <w:pPr>
        <w:spacing w:after="0"/>
        <w:ind w:left="0"/>
        <w:jc w:val="both"/>
      </w:pPr>
      <w:r>
        <w:rPr>
          <w:rFonts w:ascii="Times New Roman"/>
          <w:b w:val="false"/>
          <w:i w:val="false"/>
          <w:color w:val="000000"/>
          <w:sz w:val="28"/>
        </w:rPr>
        <w:t>Әбілдинова                - Қазақстан Республикасы Мәдениет және</w:t>
      </w:r>
      <w:r>
        <w:br/>
      </w:r>
      <w:r>
        <w:rPr>
          <w:rFonts w:ascii="Times New Roman"/>
          <w:b w:val="false"/>
          <w:i w:val="false"/>
          <w:color w:val="000000"/>
          <w:sz w:val="28"/>
        </w:rPr>
        <w:t>
Әлия Сапабекқызы            ақпарат министрлігі Мәдениет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Досанов                   - Қазақстан Республикасы Индустрия және</w:t>
      </w:r>
      <w:r>
        <w:br/>
      </w:r>
      <w:r>
        <w:rPr>
          <w:rFonts w:ascii="Times New Roman"/>
          <w:b w:val="false"/>
          <w:i w:val="false"/>
          <w:color w:val="000000"/>
          <w:sz w:val="28"/>
        </w:rPr>
        <w:t>
Ардақ Ермағамбетұлы         сауда министрлігі Инвестиция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Брагин                    - Қазақстан Республикасы Қоршаған</w:t>
      </w:r>
      <w:r>
        <w:br/>
      </w:r>
      <w:r>
        <w:rPr>
          <w:rFonts w:ascii="Times New Roman"/>
          <w:b w:val="false"/>
          <w:i w:val="false"/>
          <w:color w:val="000000"/>
          <w:sz w:val="28"/>
        </w:rPr>
        <w:t>
Александр Геннадьевич       ортаны қорғау министрлігі Құқықтық</w:t>
      </w:r>
      <w:r>
        <w:br/>
      </w:r>
      <w:r>
        <w:rPr>
          <w:rFonts w:ascii="Times New Roman"/>
          <w:b w:val="false"/>
          <w:i w:val="false"/>
          <w:color w:val="000000"/>
          <w:sz w:val="28"/>
        </w:rPr>
        <w:t>
                            қамтамасыз ету және халықаралық</w:t>
      </w:r>
      <w:r>
        <w:br/>
      </w:r>
      <w:r>
        <w:rPr>
          <w:rFonts w:ascii="Times New Roman"/>
          <w:b w:val="false"/>
          <w:i w:val="false"/>
          <w:color w:val="000000"/>
          <w:sz w:val="28"/>
        </w:rPr>
        <w:t>
                            ынтымақтастық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Елеусізова                - Қазақстан Республикасы Ақпараттандыру</w:t>
      </w:r>
      <w:r>
        <w:br/>
      </w:r>
      <w:r>
        <w:rPr>
          <w:rFonts w:ascii="Times New Roman"/>
          <w:b w:val="false"/>
          <w:i w:val="false"/>
          <w:color w:val="000000"/>
          <w:sz w:val="28"/>
        </w:rPr>
        <w:t>
Құралай Болатқызы           және байланыс агенттігі Ақпараттық</w:t>
      </w:r>
      <w:r>
        <w:br/>
      </w:r>
      <w:r>
        <w:rPr>
          <w:rFonts w:ascii="Times New Roman"/>
          <w:b w:val="false"/>
          <w:i w:val="false"/>
          <w:color w:val="000000"/>
          <w:sz w:val="28"/>
        </w:rPr>
        <w:t>
                            технологиялар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Қамзебаева                - Қазақстан Республикасы Туризм және</w:t>
      </w:r>
      <w:r>
        <w:br/>
      </w:r>
      <w:r>
        <w:rPr>
          <w:rFonts w:ascii="Times New Roman"/>
          <w:b w:val="false"/>
          <w:i w:val="false"/>
          <w:color w:val="000000"/>
          <w:sz w:val="28"/>
        </w:rPr>
        <w:t>
Дариға Үсейінқызы           спорт министрлігі Туризмді, спортты</w:t>
      </w:r>
      <w:r>
        <w:br/>
      </w:r>
      <w:r>
        <w:rPr>
          <w:rFonts w:ascii="Times New Roman"/>
          <w:b w:val="false"/>
          <w:i w:val="false"/>
          <w:color w:val="000000"/>
          <w:sz w:val="28"/>
        </w:rPr>
        <w:t>
                            дамыту және халықаралық</w:t>
      </w:r>
      <w:r>
        <w:br/>
      </w:r>
      <w:r>
        <w:rPr>
          <w:rFonts w:ascii="Times New Roman"/>
          <w:b w:val="false"/>
          <w:i w:val="false"/>
          <w:color w:val="000000"/>
          <w:sz w:val="28"/>
        </w:rPr>
        <w:t>
                            ынтымақтастық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Құрманғожин               - Қазақстан Республикасы Сыртқы істер</w:t>
      </w:r>
      <w:r>
        <w:br/>
      </w:r>
      <w:r>
        <w:rPr>
          <w:rFonts w:ascii="Times New Roman"/>
          <w:b w:val="false"/>
          <w:i w:val="false"/>
          <w:color w:val="000000"/>
          <w:sz w:val="28"/>
        </w:rPr>
        <w:t>
Рүстем Сәлімұлы             министрлігі Азия және Африка</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Елеусіз                   - Алматы облысының әкімдігі мәдениет</w:t>
      </w:r>
      <w:r>
        <w:br/>
      </w:r>
      <w:r>
        <w:rPr>
          <w:rFonts w:ascii="Times New Roman"/>
          <w:b w:val="false"/>
          <w:i w:val="false"/>
          <w:color w:val="000000"/>
          <w:sz w:val="28"/>
        </w:rPr>
        <w:t>
Жанпейісұлы                 басқармасының бастығы</w:t>
      </w:r>
    </w:p>
    <w:p>
      <w:pPr>
        <w:spacing w:after="0"/>
        <w:ind w:left="0"/>
        <w:jc w:val="both"/>
      </w:pPr>
      <w:r>
        <w:rPr>
          <w:rFonts w:ascii="Times New Roman"/>
          <w:b w:val="false"/>
          <w:i w:val="false"/>
          <w:color w:val="000000"/>
          <w:sz w:val="28"/>
        </w:rPr>
        <w:t>Қорғамбаев                - Астана қаласының әкімдігі туризм,</w:t>
      </w:r>
      <w:r>
        <w:br/>
      </w:r>
      <w:r>
        <w:rPr>
          <w:rFonts w:ascii="Times New Roman"/>
          <w:b w:val="false"/>
          <w:i w:val="false"/>
          <w:color w:val="000000"/>
          <w:sz w:val="28"/>
        </w:rPr>
        <w:t>
Айталап Қалабайұлы          дене тәрбиесі және спорт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Көлбаев                   - Алматы қаласының әкімдігі мәдениет</w:t>
      </w:r>
      <w:r>
        <w:br/>
      </w:r>
      <w:r>
        <w:rPr>
          <w:rFonts w:ascii="Times New Roman"/>
          <w:b w:val="false"/>
          <w:i w:val="false"/>
          <w:color w:val="000000"/>
          <w:sz w:val="28"/>
        </w:rPr>
        <w:t>
Қайрат Рахымжанұлы          басқармасының бастығы</w:t>
      </w:r>
    </w:p>
    <w:p>
      <w:pPr>
        <w:spacing w:after="0"/>
        <w:ind w:left="0"/>
        <w:jc w:val="both"/>
      </w:pPr>
      <w:r>
        <w:rPr>
          <w:rFonts w:ascii="Times New Roman"/>
          <w:b w:val="false"/>
          <w:i w:val="false"/>
          <w:color w:val="000000"/>
          <w:sz w:val="28"/>
        </w:rPr>
        <w:t>Ержанов                   - Қазақстан Республикасы Білім және</w:t>
      </w:r>
      <w:r>
        <w:br/>
      </w:r>
      <w:r>
        <w:rPr>
          <w:rFonts w:ascii="Times New Roman"/>
          <w:b w:val="false"/>
          <w:i w:val="false"/>
          <w:color w:val="000000"/>
          <w:sz w:val="28"/>
        </w:rPr>
        <w:t>
Бақыт Ахметұлы              ғылым министрлігі «Республикалық</w:t>
      </w:r>
      <w:r>
        <w:br/>
      </w:r>
      <w:r>
        <w:rPr>
          <w:rFonts w:ascii="Times New Roman"/>
          <w:b w:val="false"/>
          <w:i w:val="false"/>
          <w:color w:val="000000"/>
          <w:sz w:val="28"/>
        </w:rPr>
        <w:t>
                            техникалық және кәсіптік білім беруді</w:t>
      </w:r>
      <w:r>
        <w:br/>
      </w:r>
      <w:r>
        <w:rPr>
          <w:rFonts w:ascii="Times New Roman"/>
          <w:b w:val="false"/>
          <w:i w:val="false"/>
          <w:color w:val="000000"/>
          <w:sz w:val="28"/>
        </w:rPr>
        <w:t>
                            дамытудың және біліктілікті берудің</w:t>
      </w:r>
      <w:r>
        <w:br/>
      </w:r>
      <w:r>
        <w:rPr>
          <w:rFonts w:ascii="Times New Roman"/>
          <w:b w:val="false"/>
          <w:i w:val="false"/>
          <w:color w:val="000000"/>
          <w:sz w:val="28"/>
        </w:rPr>
        <w:t>
                            ғылыми-әдістемелік орталығы»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директоры</w:t>
      </w:r>
    </w:p>
    <w:p>
      <w:pPr>
        <w:spacing w:after="0"/>
        <w:ind w:left="0"/>
        <w:jc w:val="both"/>
      </w:pPr>
      <w:r>
        <w:rPr>
          <w:rFonts w:ascii="Times New Roman"/>
          <w:b w:val="false"/>
          <w:i w:val="false"/>
          <w:color w:val="000000"/>
          <w:sz w:val="28"/>
        </w:rPr>
        <w:t>Жданова                   - Қазақстан Республикасы Сауда</w:t>
      </w:r>
      <w:r>
        <w:br/>
      </w:r>
      <w:r>
        <w:rPr>
          <w:rFonts w:ascii="Times New Roman"/>
          <w:b w:val="false"/>
          <w:i w:val="false"/>
          <w:color w:val="000000"/>
          <w:sz w:val="28"/>
        </w:rPr>
        <w:t>
Татьяна Викторовна          өнеркәсіптік палатасының вице-президенті</w:t>
      </w:r>
      <w:r>
        <w:br/>
      </w:r>
      <w:r>
        <w:rPr>
          <w:rFonts w:ascii="Times New Roman"/>
          <w:b w:val="false"/>
          <w:i w:val="false"/>
          <w:color w:val="000000"/>
          <w:sz w:val="28"/>
        </w:rPr>
        <w:t>
                            (келісім бойынша)</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25 қаңтардағы</w:t>
      </w:r>
      <w:r>
        <w:br/>
      </w:r>
      <w:r>
        <w:rPr>
          <w:rFonts w:ascii="Times New Roman"/>
          <w:b w:val="false"/>
          <w:i w:val="false"/>
          <w:color w:val="000000"/>
          <w:sz w:val="28"/>
        </w:rPr>
        <w:t xml:space="preserve">
№ 12-ө өкімімен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2010 жылы Оңтүстік Кореядағы Қазақстан жылын өткізу жөніндегі</w:t>
      </w:r>
      <w:r>
        <w:br/>
      </w:r>
      <w:r>
        <w:rPr>
          <w:rFonts w:ascii="Times New Roman"/>
          <w:b/>
          <w:i w:val="false"/>
          <w:color w:val="000000"/>
        </w:rPr>
        <w:t>
іс-шаралар жоспары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Жоспарға өзгерту енгізу көзделген - ҚР Премьер-Министрінің 2010.08.03 № 107-ө Өкімімен (жариялануға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618"/>
        <w:gridCol w:w="2825"/>
        <w:gridCol w:w="2907"/>
        <w:gridCol w:w="2739"/>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Іс-шараның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уақыты мен орны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Қазақстан Республикасы мен Корея Республикасы Президенттері</w:t>
            </w:r>
            <w:r>
              <w:br/>
            </w:r>
            <w:r>
              <w:rPr>
                <w:rFonts w:ascii="Times New Roman"/>
                <w:b w:val="false"/>
                <w:i w:val="false"/>
                <w:color w:val="000000"/>
                <w:sz w:val="20"/>
              </w:rPr>
              <w:t>
</w:t>
            </w:r>
            <w:r>
              <w:rPr>
                <w:rFonts w:ascii="Times New Roman"/>
                <w:b/>
                <w:i w:val="false"/>
                <w:color w:val="000000"/>
                <w:sz w:val="20"/>
              </w:rPr>
              <w:t>Әкімшіліктерінің бақылауындағы іс-шаралар</w:t>
            </w:r>
          </w:p>
        </w:tc>
      </w:tr>
      <w:tr>
        <w:trPr>
          <w:trHeight w:val="21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Кореядағы Қазақстан жылының салтанатты ашылуы және жабылуы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1 және 4-тоқсан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қаражаты 011 «Әлеуметтік маңызы бар және мәдени іс-шаралар өткізу» бюджеттік бағдарламасы бойынша 120115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Орталық мемлекеттік органдар деңгейінде өткізілетін іс-шаралар</w:t>
            </w:r>
          </w:p>
        </w:tc>
      </w:tr>
      <w:tr>
        <w:trPr>
          <w:trHeight w:val="169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Корея Республикасы Президенттерінің «Қазақстан аллеясында» ағаштар отырғызуы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1-тоқсан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Республикасының Корея Республикасындағы Елшілігі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мен Корея Республикасы Әділет министрлігі арасындағы Ынтымақтастық туралы меморандумға қол қою</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1-тоқсан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005 «Шетелдік іссапарлар» бюджеттік бағдарламасы бойынша көзделген қаражат шегінде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мен Корея Республикасы Қоршаған ортаны министрлігі арасындағы Қоршаған ортаны қорғау саласындағы ынтымақтастық жөніндегі өзара түсіністік туралы меморандумның жобасын келісу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және орнықты дамыту саласындағы мамандары үшін біліктілікті арттыру курстарын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шақырушы тарап есебінен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Кореядағы Қазақстан жылы шеңберінде сәндік-қолданбалы және бейнелеу өнерінің көрмелерін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1-жарты жылдық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қаражаты 001 «Әлеуметтік маңызы бар және мәдени іс-шаралар өткізу» бюджеттік бағдарламасы бойынша 19195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корей музыкалық комедия театрының гастрольдерін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Пусан қаласы, 2010 жылғы 1-жарты жылдық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қаражаты 001 «Әлеуметтік маңызы бар және мәдени іс-шаралар өткізу» бюджеттік бағдарламасы бойынша 38722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Кореядағы Қазақстан киносының күндерін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2-жарты жылдық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қаражаты 001 «Әлеуметтік маңызы бар және мәдени іс-шаралар өткізу» бюджеттік бағдарламасы бойынша 16450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Қазақстан-корея мәдени ынтымақтастық комиссиясының отырысын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қаражаты 005 «Шетелдік іссапарлар» бюджеттік бағдарламасы бойынша көзделген қаражат шегінде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кәсіптерінің халықаралық фестиваль-конкурсына қатысу (дәнекерлеушілер, аспазшылар, ағаш шеберлері, тас қалаушылар, сылақшылар және т.б.) (республикалық конкурстардың жеңімпаздары)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қаражаты 010 «Республикалық мектеп олимпиадаларын, курстарды, республикалық маңызы бар мектептен тыс іс-шараларды өткізу» бюджеттік бағдарламасы бойынша 1 млн.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делегацияның Оңтүстік Кореяға сапары: Кореяның ірі медициналық орталықтарымен танысу; «Енсе» Корея университетіне сапар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жылғы мамыр-маусым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қаражаты 005 «Шетелдік іссапарлар» бюджеттік бағдарламасы бойынша көзделген қаражат шегінде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қарым-қатынастарды кеңінен ақпараттық жариялау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025 «Мемлекеттік ақпараттық саясатты жүргізу» бюджеттік бағдарламасы бойынша көзделген қаражат шегінде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Қазақстан-Корея бизнес форумын ұйымдастыру және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қаражаты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бюджеттік бағдарламасы бойынша көзделген қаражат шегінде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 өкілдерінің КОТҒА жыл сайынғы туристік көрмесіне қатысуы (Оңтүстік Корея)</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маусым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қаражаты 011 «Қазақстанның туристік имиджін қалыптастыру» бюджеттік бағдарламасы бойынша 11397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жарыстарға қатысу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қаражаты 012 «Жоғары жетістіктер спортын дамыту» бюджеттік бағдарламасы бойынша 40908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үкіметті» дамыту саласында тәжірибе алмасу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005 «Шетелдік іссапарлар» бюджеттік бағдарламасы бойынша көзделген қаражат шегінде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Өзге де ұйымдар деңгейінде өткізілетін іс-шаралар</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Қазақстан-корея іскерлік кеңесін ұйымдастыру және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жылғы наурыз</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СӨП (келісім бойынша), Корея Республикасының СӨП (келісім бойынша) және Корея өнеркәсіпшілерінің федерациясы (келісім бойынша)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СӨП (келісім бойынша), Корея Республикасының СӨП (келісім бойынша) және  Корея өнеркәсіпшілері федерациясының (келісім бойынша) қаражаты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Жергілікті атқарушы органдар деңгейінде өткізілетін</w:t>
            </w:r>
            <w:r>
              <w:br/>
            </w: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әкімдігі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спортшыларының 2010 жылы Корея Республикасында өткізілетін халықаралық жарыстарға қатысуы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әкімдігі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Пусан қаласындағы Алматы қаласының Мәдениет күндерін өткізу:</w:t>
            </w:r>
            <w:r>
              <w:br/>
            </w:r>
            <w:r>
              <w:rPr>
                <w:rFonts w:ascii="Times New Roman"/>
                <w:b w:val="false"/>
                <w:i w:val="false"/>
                <w:color w:val="000000"/>
                <w:sz w:val="20"/>
              </w:rPr>
              <w:t>
халықтық сәндік-қолданбалы өнер бұйымдарының фотокөрмесі және көрмесі;</w:t>
            </w:r>
            <w:r>
              <w:br/>
            </w:r>
            <w:r>
              <w:rPr>
                <w:rFonts w:ascii="Times New Roman"/>
                <w:b w:val="false"/>
                <w:i w:val="false"/>
                <w:color w:val="000000"/>
                <w:sz w:val="20"/>
              </w:rPr>
              <w:t>
Қазақстан Өнер шеберлерінің гала-концерті;</w:t>
            </w:r>
            <w:r>
              <w:br/>
            </w:r>
            <w:r>
              <w:rPr>
                <w:rFonts w:ascii="Times New Roman"/>
                <w:b w:val="false"/>
                <w:i w:val="false"/>
                <w:color w:val="000000"/>
                <w:sz w:val="20"/>
              </w:rPr>
              <w:t>
дәстүрлі музыка кеші, фольклорлық-этнографиялық қойылым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Пусан қаласы, 2010 жылғы маусым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облысының әкімдігі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бастаған делегацияның Корея Республикасының Кенги провинциясына сапары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Сүйінбай атындағы филармониясы эстрада әншілерінің, «Ачимноуль» халықтық ансамблінің қатысуымен концерт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Кореяда Алматы облыстық Б. Римова атындағы театрдың қойылымын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қолданбалы шығармашылығының, үздік суретшілер туындыларының көрмесін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облысының әкімдігі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фольклорлық ансамблінің концертін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 ашық аспан астындағы мұражай» тақырыбына жылжымалы көрме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тарихи өлке тану мұражайының зергерлік өнер көрмесін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Сеул қаласы, 2010 жыл бойы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i w:val="false"/>
          <w:color w:val="000000"/>
          <w:sz w:val="28"/>
        </w:rPr>
        <w:t>Ескерту: аббревиатуралардың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ИСМ - Қазақстан Республикасы Индустрия және сауда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АБА - Қазақстан Республикасы Ақпараттандыру және байланыс агенттігі</w:t>
      </w:r>
      <w:r>
        <w:br/>
      </w:r>
      <w:r>
        <w:rPr>
          <w:rFonts w:ascii="Times New Roman"/>
          <w:b w:val="false"/>
          <w:i w:val="false"/>
          <w:color w:val="000000"/>
          <w:sz w:val="28"/>
        </w:rPr>
        <w:t>
СӨП - Қазақстан Республикасы Сауда өнеркәсіптік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