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71fbc" w14:textId="5871f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27 қарашадағы № 19 "Беларусь Республикасы, Қазақстан Республикасы және Ресей Федерациясы кеден одағын бірыңғай тарифтік емес реттеу туралы" Еуразиялық экономикалық қоғамдастығының Мемлекетаралық Кеңесінің (кеден одағының жоғары органы) мемлекет басшылары деңгейіндегі шешімін іске асыру жөніндегі іс-шаралар жоспарын бекіту туралы</w:t>
      </w:r>
    </w:p>
    <w:p>
      <w:pPr>
        <w:spacing w:after="0"/>
        <w:ind w:left="0"/>
        <w:jc w:val="both"/>
      </w:pPr>
      <w:r>
        <w:rPr>
          <w:rFonts w:ascii="Times New Roman"/>
          <w:b w:val="false"/>
          <w:i w:val="false"/>
          <w:color w:val="000000"/>
          <w:sz w:val="28"/>
        </w:rPr>
        <w:t>Қазақстан Республикасы Премьер-Министрінің 2010 жылғы 20 қаңтардағы № 9-ө Өкімі</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Өкімге өзгерту енгізу көзделген - ҚР Премьер-Министрінің 2010.07.19 № 101-ө Өкімімен (жариялануға жатпайды).</w:t>
      </w:r>
    </w:p>
    <w:bookmarkStart w:name="z2" w:id="0"/>
    <w:p>
      <w:pPr>
        <w:spacing w:after="0"/>
        <w:ind w:left="0"/>
        <w:jc w:val="both"/>
      </w:pPr>
      <w:r>
        <w:rPr>
          <w:rFonts w:ascii="Times New Roman"/>
          <w:b w:val="false"/>
          <w:i w:val="false"/>
          <w:color w:val="000000"/>
          <w:sz w:val="28"/>
        </w:rPr>
        <w:t>      1. Қоса беріліп отырған 2009 жылғы 27 қарашадағы № 19 «Беларусь Республикасы, Қазақстан Республикасы және Ресей Федерациясы кеден одағын бірыңғай тарифтік емес реттеу туралы» Еуразиялық экономикалық қоғамдастығының Мемлекетаралық Кеңесінің (кеден одағының жоғары органы) мемлекет басшылары деңгейіндегі шешімін іске асыру мақсатында іске асыру жөніндегі іс-шаралар жоспары (бұдан әрі - Іс-шаралар жоспары) бекітілсін.</w:t>
      </w:r>
      <w:r>
        <w:br/>
      </w:r>
      <w:r>
        <w:rPr>
          <w:rFonts w:ascii="Times New Roman"/>
          <w:b w:val="false"/>
          <w:i w:val="false"/>
          <w:color w:val="000000"/>
          <w:sz w:val="28"/>
        </w:rPr>
        <w:t>
      2. Орталық атқарушы органдар, Қазақстан Республикасының Президентіне тікелей бағынатын және есеп беретін мемлекеттік органдар (келісім бойынша) Іс-шаралар жоспарында көзделген іс-шараларды орындау жөнінде шаралар қабылдасын және тоқсан сайын, есепті тоқсаннан кейінгі айдың 15-күнінен кешіктірмей Қазақстан Республикасы Индустрия және сауда министрлігіне олардың орындалу барысы туралы ақпарат берсін.</w:t>
      </w:r>
      <w:r>
        <w:br/>
      </w:r>
      <w:r>
        <w:rPr>
          <w:rFonts w:ascii="Times New Roman"/>
          <w:b w:val="false"/>
          <w:i w:val="false"/>
          <w:color w:val="000000"/>
          <w:sz w:val="28"/>
        </w:rPr>
        <w:t>
</w:t>
      </w:r>
      <w:r>
        <w:rPr>
          <w:rFonts w:ascii="Times New Roman"/>
          <w:b w:val="false"/>
          <w:i w:val="false"/>
          <w:color w:val="000000"/>
          <w:sz w:val="28"/>
        </w:rPr>
        <w:t>
      3. Қазақстан Республикасы Индустрия және сауда министрлігі тоқсан сайын, есепті тоқсаннан кейінгі айдың 25-күнінен кешіктірмей Қазақстан Республикасының Үкіметіне Іс-шаралар жоспарының орындалу барысы туралы жиынтық ақпарат берсін.</w:t>
      </w:r>
      <w:r>
        <w:br/>
      </w:r>
      <w:r>
        <w:rPr>
          <w:rFonts w:ascii="Times New Roman"/>
          <w:b w:val="false"/>
          <w:i w:val="false"/>
          <w:color w:val="000000"/>
          <w:sz w:val="28"/>
        </w:rPr>
        <w:t>
</w:t>
      </w:r>
      <w:r>
        <w:rPr>
          <w:rFonts w:ascii="Times New Roman"/>
          <w:b w:val="false"/>
          <w:i w:val="false"/>
          <w:color w:val="000000"/>
          <w:sz w:val="28"/>
        </w:rPr>
        <w:t>
      4. Осы өкімнің орындалуын бақылау Қазақстан Республикасы Индустрия және сауда министрлігіне жүктелсін.</w:t>
      </w:r>
    </w:p>
    <w:bookmarkEnd w:id="0"/>
    <w:p>
      <w:pPr>
        <w:spacing w:after="0"/>
        <w:ind w:left="0"/>
        <w:jc w:val="both"/>
      </w:pPr>
      <w:r>
        <w:rPr>
          <w:rFonts w:ascii="Times New Roman"/>
          <w:b w:val="false"/>
          <w:i/>
          <w:color w:val="000000"/>
          <w:sz w:val="28"/>
        </w:rPr>
        <w:t>      Премьер 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2010 жылғы 20 қаңтардағы</w:t>
      </w:r>
      <w:r>
        <w:br/>
      </w:r>
      <w:r>
        <w:rPr>
          <w:rFonts w:ascii="Times New Roman"/>
          <w:b w:val="false"/>
          <w:i w:val="false"/>
          <w:color w:val="000000"/>
          <w:sz w:val="28"/>
        </w:rPr>
        <w:t xml:space="preserve">
№ 9-ө өкімімен    </w:t>
      </w:r>
      <w:r>
        <w:br/>
      </w:r>
      <w:r>
        <w:rPr>
          <w:rFonts w:ascii="Times New Roman"/>
          <w:b w:val="false"/>
          <w:i w:val="false"/>
          <w:color w:val="000000"/>
          <w:sz w:val="28"/>
        </w:rPr>
        <w:t xml:space="preserve">
бекітілген      </w:t>
      </w:r>
    </w:p>
    <w:bookmarkEnd w:id="1"/>
    <w:p>
      <w:pPr>
        <w:spacing w:after="0"/>
        <w:ind w:left="0"/>
        <w:jc w:val="left"/>
      </w:pPr>
      <w:r>
        <w:rPr>
          <w:rFonts w:ascii="Times New Roman"/>
          <w:b/>
          <w:i w:val="false"/>
          <w:color w:val="000000"/>
        </w:rPr>
        <w:t xml:space="preserve"> 2009 жылғы 27 қарашадағы № 19 «Беларусь Республикасы,</w:t>
      </w:r>
      <w:r>
        <w:br/>
      </w:r>
      <w:r>
        <w:rPr>
          <w:rFonts w:ascii="Times New Roman"/>
          <w:b/>
          <w:i w:val="false"/>
          <w:color w:val="000000"/>
        </w:rPr>
        <w:t>
Қазақстан Республикасы және Ресей Федерациясы</w:t>
      </w:r>
      <w:r>
        <w:br/>
      </w:r>
      <w:r>
        <w:rPr>
          <w:rFonts w:ascii="Times New Roman"/>
          <w:b/>
          <w:i w:val="false"/>
          <w:color w:val="000000"/>
        </w:rPr>
        <w:t>
кеден одағын бірыңғай тарифтік емес реттеу туралы»</w:t>
      </w:r>
      <w:r>
        <w:br/>
      </w:r>
      <w:r>
        <w:rPr>
          <w:rFonts w:ascii="Times New Roman"/>
          <w:b/>
          <w:i w:val="false"/>
          <w:color w:val="000000"/>
        </w:rPr>
        <w:t>
Еуразиялық экономикалық қоғамдастығының Мемлекетаралық</w:t>
      </w:r>
      <w:r>
        <w:br/>
      </w:r>
      <w:r>
        <w:rPr>
          <w:rFonts w:ascii="Times New Roman"/>
          <w:b/>
          <w:i w:val="false"/>
          <w:color w:val="000000"/>
        </w:rPr>
        <w:t>
Кеңесінің (кеден одағының жоғары органы) мемлекет басшылары</w:t>
      </w:r>
      <w:r>
        <w:br/>
      </w:r>
      <w:r>
        <w:rPr>
          <w:rFonts w:ascii="Times New Roman"/>
          <w:b/>
          <w:i w:val="false"/>
          <w:color w:val="000000"/>
        </w:rPr>
        <w:t>
деңгейіндегі шешімін іске асыру жөніндегі іс-шаралар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1"/>
        <w:gridCol w:w="3439"/>
        <w:gridCol w:w="2153"/>
        <w:gridCol w:w="2012"/>
        <w:gridCol w:w="1932"/>
        <w:gridCol w:w="2053"/>
        <w:gridCol w:w="1630"/>
      </w:tblGrid>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w:t>
            </w:r>
            <w:r>
              <w:br/>
            </w:r>
            <w:r>
              <w:rPr>
                <w:rFonts w:ascii="Times New Roman"/>
                <w:b w:val="false"/>
                <w:i w:val="false"/>
                <w:color w:val="000000"/>
                <w:sz w:val="20"/>
              </w:rPr>
              <w:t>
</w:t>
            </w:r>
            <w:r>
              <w:rPr>
                <w:rFonts w:ascii="Times New Roman"/>
                <w:b/>
                <w:i w:val="false"/>
                <w:color w:val="000000"/>
                <w:sz w:val="20"/>
              </w:rPr>
              <w:t>№</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Іс-шаралар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Аяқталу нысаны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Жауапты орындаушылар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Орындау мерзімі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Болжамды шығыстар, млн. теңге*</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Қаржыландыру көзі</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r>
      <w:tr>
        <w:trPr>
          <w:trHeight w:val="354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ВАК-тың қарауына Қазақстан Республикасының кейбір заңнамалық актілеріне кеден одағындағы тарифтік емес реттеуді қолдану мәселелері бойынша өзгерістер мен толықтырулар енгізуді көздейтін заң жобасын әзірлеу жөнінде ұсыныс енгізу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ВАК-тың шешімі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ИСМ, ІІМ, АШМ, ЭБЖМ, АБА, ДСМ, Қоршағанортамині, мүдделі мемлекеттік органдар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1-тоқсан</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ВАК-тың қарауына Қымбат бағалы металдар мен қымбат бағалы тастар туралы заң жобасын әзірлеу жөнінде ұсыныс енгізу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ВАК-тің шешімі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ИСМ, Қаржымині, ЭМРМ, Ұлттық Банк (келісім бойынша), АӨҚО (келісім бойынша</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1-тоқсан</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«Тауарлардың, оның ішінде экспорттық бақылауға жататын өнімнің, экспорты мен импортын, сондай-ақ жекелеген тауарлардың импортын автоматты түрде лицензиялау кезіндегі қызметті лицензиялау ережесін, лицензиялау жөніндегі қызметке қойылатын біліктілік талаптарын және экспорты мен импорты лицензиялануға тиіс тауарлардың тізбесін бекіту туралы» Қазақстан Республикасы Үкіметінің 2008 жылғы 12 маусымдағы № 578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ИСМ, мүдделі мемлекеттік органдар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1 сәуір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мен көлік құралдарын Қазақстан Республикасына әкелуге және Қазақстан Республикасынан әкетуге тыйым салуларды, кейбір кедендік режимдерге орналастыруға тыйым салынған тауарлардың тізбелерін, сондай-ақ жекелеген кедендік режимдерге орналастырылған тауарлармен жасалатын операцияларды жүргізуге арналған тыйым салулар мен шектеулерді бекіту туралы» Қазақстан Республикасы Үкіметінің 2003 жылғы 10 шілдедегі № 681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ИСМ, мүдделі мемлекеттік органдар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1 сәуір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Кимберлий процесін сертификаттау халықаралық схемасына қосылуы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Кимберлий процесін сертификаттау жүйесіне қатысу комитетіне өтінім</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ИСМ, Қаржымині, Ұлттық Банк (келісім бойынша), АӨҚО (келісім бойынша)</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1-тоқсан</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18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Кимберлий процесін сертификаттау халықаралық схемасының шеңберінде ұлттық сертификат шығару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нысаны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ИСМ, Қаржымині, Ұлттық Банк (келісім бойынша</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1-тоқсан</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«Ветеринария саласындағы қызметті лицензиялау ережесін және оған қойылатын біліктілік талаптарын бекіту туралы» Қазақстан Республикасы Үкіметінің 2007 жылғы 28 маусымдағы № 545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1 сәуір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Ақпараттандыру және байланыс жөніндегі агенттігінің мәселелері» туралы Қазақстан Республикасы Үкіметінің 2003 жылғы 22 шілдедегі № 724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1-тоқсан</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«Жиілік белдеулерін, радиожиіліктерді (радиожиілік арналарды) тағайындау, радиоэлектрондық құралдар, жоғары жиілікті құрылғыларды тіркеу және пайдалану, оларды шетелден әкелу, радиоэлектрондық құралдар мен жоғары жиілікті құрылғылардың электромагниттік үйлесімділігінің есебін жүргізу ережесін бекіту туралы» Қазақстан Республикасы Ақпараттандыру және байланыс агенттігі төрағасының 2009 жылғы 13 шілдедегі № 295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АБА-ның бұйрығы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1-тоқсан</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«Озон қабатын бұзатын және құрамында солардың өнімдері бар заттарды импорттауға, экспорттауға, озон қабатын бұзатын заттарды пайдалана отырып жұмыстар жүргізуге, құрамында озон қабатын бұзатын заттар бар жабдықтарды жөндеуге, монтаждауға, оларға қызмет көрсетуге рұқсат беру ережесін бекіту туралы» Қазақстан Республикасы Үкіметінің 2007 жылғы 18 маусымдағы № 508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1-тоқсан</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«Қалдықтарды әкелу, әкету және транзиттеу ережесін бекіту туралы» Қазақстан Республикасы Үкіметінің 2007 жылғы 11 шілдедегі № 594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1-тоқсан</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ұйымдарына және фармацевтикалық қызмет объектілеріне жеткізілетін дәрілік заттарды, медициналық мақсаттағы бұйымдарды және парафармацевтиктерді тауарларды әкелу және сыртқа шығару жөніндегі нұсқаулықты бекіту туралы» Қазақстан Республикасы Денсаулық сақтау министрінің міндетін атқарушының 2004 жылғы 22 желтоқсандағы № 885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ДСМ-ның бұйрығы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1-тоқсан</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«Жекелеген қару түрлерінің айналымына мемлекеттік бақылау жасау туралы» Қазақстан Республикасының Заңын жүзеге асыру жөніндегі шаралар туралы» Қазақстан Республикасы Үкіметінің 2000 жылғы 3 тамыздағы № 1176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2-тоқсан</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есірткі құралдары, психотроптық заттар және прекурсорлар айналымын мемлекеттік бақылауды жүзеге асыру ережесін бекіту туралы» Қазақстан Республикасы Үкіметінің 2000 жылғы 10 қарашадағы № 1693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2-тоқсан</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органдарының лицензиялау-рұқсат ету жұмысын жүзеге асыру жөніндегі жұмысы туралы» нұсқаулықты және «Ішкі істер органдарында алынып қойылған, ерікті түрде тапсырылған, тауып алынған қарулар мен оқ-дәрілерді, жарылғыш заттар мен материалдарды, оқ-дәріні, суық қаруды қабылдап алу, есепке алу, сақтау және сақталуын қамтамасыз ету жөніндегі жұмыстың тәртібі туралы» ережені бекіту туралы» Қазақстан Республикасының Ішкі істер министрлігінің 2003 жылғы 1 наурыздағы № 111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ІІМ-нің бұйрығы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2-тоқсан</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 құндылықтарды әкетуге және әкелуге рұқсат беру ережесін бекіту туралы» Қазақстан Республикасы Үкіметінің 2007 жылғы 30 мамырдағы № 440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1-тоқсан</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0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мұрағат қорының мемлекеттік меншіктегі құжаттарын Қазақстан Республикасынан тыс жерлерге уақытша әкетуге рұқсат беру ережесін бекіту туралы» Қазақстан Республикасы Үкіметінің 2007 жылғы 12 ақпандағы № 98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1-тоқсан</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іздестіру іс-шараларын жүргізу үшін арнайы техникалық құралдар саласындағы қызметті лицензиялау ережесін және осы қызмет түрлеріне қойылатын біліктілік талаптарын бекіту туралы» Қазақстан Республикасы Үкіметінің 2007 жылғы 23 маусымдағы № 528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1-тоқсан</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 криптографиялық қорғау құралдарын әзірлеу және өткізу (оның ішінде өзге де беру) жөніндегі қызметті лицензиялау ережесін және оған қойылатын біліктілік талаптарын бекіту туралы» Қазақстан Республикасы Үкіметінің 2007 жылғы 30 қарашадағы № 1160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(келісім бойынша)</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1-тоқсан</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i w:val="false"/>
          <w:color w:val="000000"/>
          <w:sz w:val="28"/>
        </w:rPr>
        <w:t>Ескертпе:</w:t>
      </w:r>
      <w:r>
        <w:br/>
      </w:r>
      <w:r>
        <w:rPr>
          <w:rFonts w:ascii="Times New Roman"/>
          <w:b w:val="false"/>
          <w:i w:val="false"/>
          <w:color w:val="000000"/>
          <w:sz w:val="28"/>
        </w:rPr>
        <w:t>
* іс-шараларды қаржыландыру көлемі тиісті қаржы жылына арналған республикалық және жергілікті бюджеттерді нақтылау кезінде нақтыланатын болады</w:t>
      </w:r>
    </w:p>
    <w:p>
      <w:pPr>
        <w:spacing w:after="0"/>
        <w:ind w:left="0"/>
        <w:jc w:val="both"/>
      </w:pPr>
      <w:r>
        <w:rPr>
          <w:rFonts w:ascii="Times New Roman"/>
          <w:b/>
          <w:i w:val="false"/>
          <w:color w:val="000000"/>
          <w:sz w:val="28"/>
        </w:rPr>
        <w:t>Аббревиатуралардың толық жазылуы:</w:t>
      </w:r>
      <w:r>
        <w:br/>
      </w:r>
      <w:r>
        <w:rPr>
          <w:rFonts w:ascii="Times New Roman"/>
          <w:b w:val="false"/>
          <w:i w:val="false"/>
          <w:color w:val="000000"/>
          <w:sz w:val="28"/>
        </w:rPr>
        <w:t>
ІІМ - Қазақстан Республикасы Ішкі істер министрлігі</w:t>
      </w:r>
      <w:r>
        <w:br/>
      </w:r>
      <w:r>
        <w:rPr>
          <w:rFonts w:ascii="Times New Roman"/>
          <w:b w:val="false"/>
          <w:i w:val="false"/>
          <w:color w:val="000000"/>
          <w:sz w:val="28"/>
        </w:rPr>
        <w:t>
ДСМ - Қазақстан Республикасы Денсаулық сақтау министрлігі</w:t>
      </w:r>
      <w:r>
        <w:br/>
      </w:r>
      <w:r>
        <w:rPr>
          <w:rFonts w:ascii="Times New Roman"/>
          <w:b w:val="false"/>
          <w:i w:val="false"/>
          <w:color w:val="000000"/>
          <w:sz w:val="28"/>
        </w:rPr>
        <w:t>
МАМ - Қазақстан Республикасы Мәдениет және ақпарат министрлігі</w:t>
      </w:r>
      <w:r>
        <w:br/>
      </w:r>
      <w:r>
        <w:rPr>
          <w:rFonts w:ascii="Times New Roman"/>
          <w:b w:val="false"/>
          <w:i w:val="false"/>
          <w:color w:val="000000"/>
          <w:sz w:val="28"/>
        </w:rPr>
        <w:t>
Қоршағанортамині - Қазақстан Республикасы Қоршаған ортаны қорғау министрлігі</w:t>
      </w:r>
      <w:r>
        <w:br/>
      </w:r>
      <w:r>
        <w:rPr>
          <w:rFonts w:ascii="Times New Roman"/>
          <w:b w:val="false"/>
          <w:i w:val="false"/>
          <w:color w:val="000000"/>
          <w:sz w:val="28"/>
        </w:rPr>
        <w:t>
АШМ - Қазақстан Республикасы Ауыл шаруашылығы министрлігі</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ЭБЖМ - Қазақстан Республикасы Экономика және бюджеттік жоспарлау министрлігі</w:t>
      </w:r>
      <w:r>
        <w:br/>
      </w:r>
      <w:r>
        <w:rPr>
          <w:rFonts w:ascii="Times New Roman"/>
          <w:b w:val="false"/>
          <w:i w:val="false"/>
          <w:color w:val="000000"/>
          <w:sz w:val="28"/>
        </w:rPr>
        <w:t>
ЭМРМ - Қазақстан Республикасы Энергетика және минералдық ресурстар министрлігі</w:t>
      </w:r>
      <w:r>
        <w:br/>
      </w:r>
      <w:r>
        <w:rPr>
          <w:rFonts w:ascii="Times New Roman"/>
          <w:b w:val="false"/>
          <w:i w:val="false"/>
          <w:color w:val="000000"/>
          <w:sz w:val="28"/>
        </w:rPr>
        <w:t>
Ұлттық Банк - Қазақстан Республикасы Ұлттық Банкі</w:t>
      </w:r>
      <w:r>
        <w:br/>
      </w:r>
      <w:r>
        <w:rPr>
          <w:rFonts w:ascii="Times New Roman"/>
          <w:b w:val="false"/>
          <w:i w:val="false"/>
          <w:color w:val="000000"/>
          <w:sz w:val="28"/>
        </w:rPr>
        <w:t>
ҰҚК - Қазақстан Республикасы Ұлттық қауіпсіздік комитеті</w:t>
      </w:r>
      <w:r>
        <w:br/>
      </w:r>
      <w:r>
        <w:rPr>
          <w:rFonts w:ascii="Times New Roman"/>
          <w:b w:val="false"/>
          <w:i w:val="false"/>
          <w:color w:val="000000"/>
          <w:sz w:val="28"/>
        </w:rPr>
        <w:t>
АБА - Қазақстан Республикасы Ақпараттандыру және байланыс агенттігі</w:t>
      </w:r>
      <w:r>
        <w:br/>
      </w:r>
      <w:r>
        <w:rPr>
          <w:rFonts w:ascii="Times New Roman"/>
          <w:b w:val="false"/>
          <w:i w:val="false"/>
          <w:color w:val="000000"/>
          <w:sz w:val="28"/>
        </w:rPr>
        <w:t>
АӨҚО - Қазақстан Республикасы Алматы қаласының өңірлік қаржы орталығының қызметін реттеу агенттігі</w:t>
      </w:r>
      <w:r>
        <w:br/>
      </w:r>
      <w:r>
        <w:rPr>
          <w:rFonts w:ascii="Times New Roman"/>
          <w:b w:val="false"/>
          <w:i w:val="false"/>
          <w:color w:val="000000"/>
          <w:sz w:val="28"/>
        </w:rPr>
        <w:t>
ВАК - Қазақстан Республикасының Үкіметі жанындағы Заң жобалау қызметі мәселелері жөніндегі ведомствоаралық комиссия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