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edaa" w14:textId="7d2e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"Жібек жолы-2009" халықаралық ралли-марафонын ұйымдастыру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25 тамыздағы N 123-ө Өкімі</w:t>
      </w:r>
    </w:p>
    <w:p>
      <w:pPr>
        <w:spacing w:after="0"/>
        <w:ind w:left="0"/>
        <w:jc w:val="both"/>
      </w:pPr>
      <w:bookmarkStart w:name="z1" w:id="0"/>
      <w:r>
        <w:rPr>
          <w:rFonts w:ascii="Times New Roman"/>
          <w:b w:val="false"/>
          <w:i w:val="false"/>
          <w:color w:val="000000"/>
          <w:sz w:val="28"/>
        </w:rPr>
        <w:t xml:space="preserve">
      Қазақстан Республикасының аумағы арқылы Ақсай - Орал - Қаратөбе - Жамансор - Бейнеу - Жаңаөзен - Аққұдық бағыты бойынша 2009 жылғы қыркүйекте ететін "Жібек жолы-2009" халықаралық ралли-марафонын (бұдан әрі - марафон) ұйымдастыруды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аумағында "Жібек жолы-2009" халықаралық ралли-марафонына дайындық және оны өткізу жөніндегі ұйымдастыру комитетінің құрамы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 Ресей Федерациясынан Қазақстан Республикасы арқылы Түрікменстанға баратын марафонға қатысушы шетелдік азаматтарға визалық қолдау көрсетсін.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қауіпсіздік комитеті (келісім бойынша) бекітілген бағытқа сәйкес марафонға қатысушылардың Қазақстан Республикасының Мемлекеттік шекарасынан өтуінің жеделдетілген рәсімін, қатысушылардың Ресей Федерациясынан кірер кезінде және Түрікменстанға шығар кезінде Қазақстан Республикасының Мемлекеттік шекарасын кесіп өту пункттерін келісуді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 Қазақстан Республикасының Мемлекеттік шекарасын кесіп өту пункттерін айқындасын, Қазақстан Республикасының кеден заңнамасына сәйкес марафонға қатысушыларды, сондай-ақ спорттық құралдар мен мүкәммалды жедел кедендік ресімдеуді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Ішкі істер министрлігі қоғамдық тәртіпті күзетуді, ресми тұлғалар мен марафонға қатысушылардың тұратын орындарында, көрермендердің елді мекендердің аумағы бойынша марафонның өтуі кезінде, спорт лагерьлерінде, трассаның жедел учаскелерінде қауіпсіздігін, жалпы пайдаланымдағы жолдарды жабуды, марафонға қатысушы шетелдік азаматтардың қонақ үйлерде тіркелуін, сондай-ақ марафон бағыттарындағы жол қозғалысы (қауіпті жүктерді алып жүруді қоса алғанда) қауіпсіздігін қамтамасыз етсін.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Көлік және коммуникация министрлігі тікұшақтардың алаңдарға қонумен төменгі биіктікте трассадан тыс ұшуын қоса алғанда, марафон бағыты бойынша әуе кемелерінің ұшуын навигациялық ілесуді, Қазақстан Республикасының заңнамасында белгіленген тәртіппен марафонға қатысушылардың және қосалқы автокөлік құралдарының Қазақстан Республикасының аумағындағы көліктік бақылау бекеттері арқылы кедергісіз өтуін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Төтенше жағдайлар министрлігі марафонның барлық бағыты бойынша марафонға қатысушыларға эвакуациялық құтқару қызметін көрсетуді және өртке қарсы қауіпсіздікті қамтамасыз етсін.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Ақпараттандыру және байланыс агенттігі радиожиілік жабдықтарын (радиостанцияның ультрақысқа толқыны және спутниктік жабдықтар) пайдалана отырып, Қазақстан Республикасының аумағында ұйымдастырушыларға марафонға қатысушылармен үздіксіз байланысты қамтамасыз етсін.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Денсаулық сақтау министрлігі спорт лагерьлерінде медициналық жәрдем бригадаларының тұрақты кезекшілігін қамтамасыз етсін. </w:t>
      </w:r>
      <w:r>
        <w:br/>
      </w:r>
      <w:r>
        <w:rPr>
          <w:rFonts w:ascii="Times New Roman"/>
          <w:b w:val="false"/>
          <w:i w:val="false"/>
          <w:color w:val="000000"/>
          <w:sz w:val="28"/>
        </w:rPr>
        <w:t>
</w:t>
      </w:r>
      <w:r>
        <w:rPr>
          <w:rFonts w:ascii="Times New Roman"/>
          <w:b w:val="false"/>
          <w:i w:val="false"/>
          <w:color w:val="000000"/>
          <w:sz w:val="28"/>
        </w:rPr>
        <w:t xml:space="preserve">
      10. Маңғыстау, Батыс Қазақстан, Атырау облыстарының әкімдіктері марафонға қатысушылардың демалыс орындарында тамақтану пункттерінің жұмысын, спорт лагерьлерінде (бағыт бойынша) ауызсумен жабдықтауды, марафонға қатысушылардың спорт лагерьлеріндегі демалыс уақытында мәдени бағдарламамен, кәдесыйлар мен сыйлықтар тапсыруды ұйымдастыруды, мүдделі мемлекеттік органдармен бірлесіп, марафонға қатысушыларды қарсы алуды және шығарып салуды ұйымдастыруды қамтамасыз етсін, Орал, Бейнеу, Жаңаөзен қалаларының әуежайларында марафонға ілесетін отын алып ұшатын әуе кемелерін (саны 12 бірлік ұшақ пен тікұшақ) қабылдауда және оны толтыруда жәрдем көрсетсін.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Мәдениет және ақпарат министрлігі Қазақстан Республикасының аумағы бойынша марафонның өткізілу барысын бұқаралық ақпарат құралдарында кеңінен жария етуді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12. Осы өкімнің іске асырылуын бақылау Қазақстан Республикасы Туризм және спорт министрлігіне жүктелсін. </w:t>
      </w:r>
    </w:p>
    <w:bookmarkEnd w:id="0"/>
    <w:p>
      <w:pPr>
        <w:spacing w:after="0"/>
        <w:ind w:left="0"/>
        <w:jc w:val="both"/>
      </w:pPr>
      <w:r>
        <w:rPr>
          <w:rFonts w:ascii="Times New Roman"/>
          <w:b w:val="false"/>
          <w:i/>
          <w:color w:val="000000"/>
          <w:sz w:val="28"/>
        </w:rPr>
        <w:t xml:space="preserve">      Премьер-Министр                                    К. Мәсімов </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25 тамыздағы </w:t>
      </w:r>
      <w:r>
        <w:br/>
      </w:r>
      <w:r>
        <w:rPr>
          <w:rFonts w:ascii="Times New Roman"/>
          <w:b w:val="false"/>
          <w:i w:val="false"/>
          <w:color w:val="000000"/>
          <w:sz w:val="28"/>
        </w:rPr>
        <w:t xml:space="preserve">
N 123-ө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аумағында "Жібек жолы-2009" халықаралық ралли-марафонына дайындық және оны өткізу жөніндегі ұйымдастыру комитетінің құрамы </w:t>
      </w:r>
    </w:p>
    <w:p>
      <w:pPr>
        <w:spacing w:after="0"/>
        <w:ind w:left="0"/>
        <w:jc w:val="both"/>
      </w:pPr>
      <w:r>
        <w:rPr>
          <w:rFonts w:ascii="Times New Roman"/>
          <w:b w:val="false"/>
          <w:i w:val="false"/>
          <w:color w:val="000000"/>
          <w:sz w:val="28"/>
        </w:rPr>
        <w:t xml:space="preserve">Досмұхамбетов              - Қазақстан Республикасының Туризм және </w:t>
      </w:r>
      <w:r>
        <w:br/>
      </w:r>
      <w:r>
        <w:rPr>
          <w:rFonts w:ascii="Times New Roman"/>
          <w:b w:val="false"/>
          <w:i w:val="false"/>
          <w:color w:val="000000"/>
          <w:sz w:val="28"/>
        </w:rPr>
        <w:t xml:space="preserve">
Темірхан Мыңайдарұлы         спорт министрі, төраға </w:t>
      </w:r>
    </w:p>
    <w:p>
      <w:pPr>
        <w:spacing w:after="0"/>
        <w:ind w:left="0"/>
        <w:jc w:val="both"/>
      </w:pPr>
      <w:r>
        <w:rPr>
          <w:rFonts w:ascii="Times New Roman"/>
          <w:b w:val="false"/>
          <w:i w:val="false"/>
          <w:color w:val="000000"/>
          <w:sz w:val="28"/>
        </w:rPr>
        <w:t xml:space="preserve">Баймағанбетов              - Қазақстан Республикасының Ішкі істер </w:t>
      </w:r>
      <w:r>
        <w:br/>
      </w:r>
      <w:r>
        <w:rPr>
          <w:rFonts w:ascii="Times New Roman"/>
          <w:b w:val="false"/>
          <w:i w:val="false"/>
          <w:color w:val="000000"/>
          <w:sz w:val="28"/>
        </w:rPr>
        <w:t xml:space="preserve">
Серік Нұртайұлы              министрі </w:t>
      </w:r>
    </w:p>
    <w:p>
      <w:pPr>
        <w:spacing w:after="0"/>
        <w:ind w:left="0"/>
        <w:jc w:val="both"/>
      </w:pPr>
      <w:r>
        <w:rPr>
          <w:rFonts w:ascii="Times New Roman"/>
          <w:b w:val="false"/>
          <w:i w:val="false"/>
          <w:color w:val="000000"/>
          <w:sz w:val="28"/>
        </w:rPr>
        <w:t xml:space="preserve">Божко                      - Қазақстан Республикасының Төтенше </w:t>
      </w:r>
      <w:r>
        <w:br/>
      </w:r>
      <w:r>
        <w:rPr>
          <w:rFonts w:ascii="Times New Roman"/>
          <w:b w:val="false"/>
          <w:i w:val="false"/>
          <w:color w:val="000000"/>
          <w:sz w:val="28"/>
        </w:rPr>
        <w:t xml:space="preserve">
Владимир Карпович            жағдайлар министрі </w:t>
      </w:r>
    </w:p>
    <w:p>
      <w:pPr>
        <w:spacing w:after="0"/>
        <w:ind w:left="0"/>
        <w:jc w:val="both"/>
      </w:pPr>
      <w:r>
        <w:rPr>
          <w:rFonts w:ascii="Times New Roman"/>
          <w:b w:val="false"/>
          <w:i w:val="false"/>
          <w:color w:val="000000"/>
          <w:sz w:val="28"/>
        </w:rPr>
        <w:t xml:space="preserve">Досқалиев                  - Қазақстан Республикасының Денсаулық </w:t>
      </w:r>
      <w:r>
        <w:br/>
      </w:r>
      <w:r>
        <w:rPr>
          <w:rFonts w:ascii="Times New Roman"/>
          <w:b w:val="false"/>
          <w:i w:val="false"/>
          <w:color w:val="000000"/>
          <w:sz w:val="28"/>
        </w:rPr>
        <w:t xml:space="preserve">
Жақсылық Ақмырзаұлы          сақтау министрі </w:t>
      </w:r>
    </w:p>
    <w:p>
      <w:pPr>
        <w:spacing w:after="0"/>
        <w:ind w:left="0"/>
        <w:jc w:val="both"/>
      </w:pPr>
      <w:r>
        <w:rPr>
          <w:rFonts w:ascii="Times New Roman"/>
          <w:b w:val="false"/>
          <w:i w:val="false"/>
          <w:color w:val="000000"/>
          <w:sz w:val="28"/>
        </w:rPr>
        <w:t xml:space="preserve">Жәмішев                    - Қазақстан Республикасының Қаржы министрі </w:t>
      </w:r>
      <w:r>
        <w:br/>
      </w:r>
      <w:r>
        <w:rPr>
          <w:rFonts w:ascii="Times New Roman"/>
          <w:b w:val="false"/>
          <w:i w:val="false"/>
          <w:color w:val="000000"/>
          <w:sz w:val="28"/>
        </w:rPr>
        <w:t xml:space="preserve">
Болат Бидахметұлы </w:t>
      </w:r>
    </w:p>
    <w:p>
      <w:pPr>
        <w:spacing w:after="0"/>
        <w:ind w:left="0"/>
        <w:jc w:val="both"/>
      </w:pPr>
      <w:r>
        <w:rPr>
          <w:rFonts w:ascii="Times New Roman"/>
          <w:b w:val="false"/>
          <w:i w:val="false"/>
          <w:color w:val="000000"/>
          <w:sz w:val="28"/>
        </w:rPr>
        <w:t xml:space="preserve">Құл-Мұхаммед               - Қазақстан Республикасының Мәдениет және </w:t>
      </w:r>
      <w:r>
        <w:br/>
      </w:r>
      <w:r>
        <w:rPr>
          <w:rFonts w:ascii="Times New Roman"/>
          <w:b w:val="false"/>
          <w:i w:val="false"/>
          <w:color w:val="000000"/>
          <w:sz w:val="28"/>
        </w:rPr>
        <w:t xml:space="preserve">
Мұхтар Абрарұлы              ақпарат министрі </w:t>
      </w:r>
    </w:p>
    <w:p>
      <w:pPr>
        <w:spacing w:after="0"/>
        <w:ind w:left="0"/>
        <w:jc w:val="both"/>
      </w:pPr>
      <w:r>
        <w:rPr>
          <w:rFonts w:ascii="Times New Roman"/>
          <w:b w:val="false"/>
          <w:i w:val="false"/>
          <w:color w:val="000000"/>
          <w:sz w:val="28"/>
        </w:rPr>
        <w:t xml:space="preserve">Құсайынов                  - Қазақстан Республикасының Көлік және </w:t>
      </w:r>
      <w:r>
        <w:br/>
      </w:r>
      <w:r>
        <w:rPr>
          <w:rFonts w:ascii="Times New Roman"/>
          <w:b w:val="false"/>
          <w:i w:val="false"/>
          <w:color w:val="000000"/>
          <w:sz w:val="28"/>
        </w:rPr>
        <w:t xml:space="preserve">
Әбілғазы Қалиақпарұлы        коммуникация министрі </w:t>
      </w:r>
    </w:p>
    <w:p>
      <w:pPr>
        <w:spacing w:after="0"/>
        <w:ind w:left="0"/>
        <w:jc w:val="both"/>
      </w:pPr>
      <w:r>
        <w:rPr>
          <w:rFonts w:ascii="Times New Roman"/>
          <w:b w:val="false"/>
          <w:i w:val="false"/>
          <w:color w:val="000000"/>
          <w:sz w:val="28"/>
        </w:rPr>
        <w:t xml:space="preserve">Тәжин                      - Қазақстан Республикасының Сыртқы істер </w:t>
      </w:r>
      <w:r>
        <w:br/>
      </w:r>
      <w:r>
        <w:rPr>
          <w:rFonts w:ascii="Times New Roman"/>
          <w:b w:val="false"/>
          <w:i w:val="false"/>
          <w:color w:val="000000"/>
          <w:sz w:val="28"/>
        </w:rPr>
        <w:t xml:space="preserve">
Марат Мұханбетқазыұлы        министрі </w:t>
      </w:r>
    </w:p>
    <w:p>
      <w:pPr>
        <w:spacing w:after="0"/>
        <w:ind w:left="0"/>
        <w:jc w:val="both"/>
      </w:pPr>
      <w:r>
        <w:rPr>
          <w:rFonts w:ascii="Times New Roman"/>
          <w:b w:val="false"/>
          <w:i w:val="false"/>
          <w:color w:val="000000"/>
          <w:sz w:val="28"/>
        </w:rPr>
        <w:t xml:space="preserve">Есекеев                    - Қазақстан Республикасы Ақпараттандыру </w:t>
      </w:r>
      <w:r>
        <w:br/>
      </w:r>
      <w:r>
        <w:rPr>
          <w:rFonts w:ascii="Times New Roman"/>
          <w:b w:val="false"/>
          <w:i w:val="false"/>
          <w:color w:val="000000"/>
          <w:sz w:val="28"/>
        </w:rPr>
        <w:t xml:space="preserve">
Қуанышбек Бақытбекұлы        және байланыс агенттігінің төрағасы </w:t>
      </w:r>
    </w:p>
    <w:p>
      <w:pPr>
        <w:spacing w:after="0"/>
        <w:ind w:left="0"/>
        <w:jc w:val="both"/>
      </w:pPr>
      <w:r>
        <w:rPr>
          <w:rFonts w:ascii="Times New Roman"/>
          <w:b w:val="false"/>
          <w:i w:val="false"/>
          <w:color w:val="000000"/>
          <w:sz w:val="28"/>
        </w:rPr>
        <w:t xml:space="preserve">Шабдарбаев                 - Қазақстан Республикасы Ұлттық </w:t>
      </w:r>
      <w:r>
        <w:br/>
      </w:r>
      <w:r>
        <w:rPr>
          <w:rFonts w:ascii="Times New Roman"/>
          <w:b w:val="false"/>
          <w:i w:val="false"/>
          <w:color w:val="000000"/>
          <w:sz w:val="28"/>
        </w:rPr>
        <w:t xml:space="preserve">
Амангелді Смағұлұлы          қауіпсіздік комитетінің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Ізмұхамбетов               - Батыс Қазақстан облысының әкімі </w:t>
      </w:r>
      <w:r>
        <w:br/>
      </w:r>
      <w:r>
        <w:rPr>
          <w:rFonts w:ascii="Times New Roman"/>
          <w:b w:val="false"/>
          <w:i w:val="false"/>
          <w:color w:val="000000"/>
          <w:sz w:val="28"/>
        </w:rPr>
        <w:t xml:space="preserve">
Бақтықожа Салахатдинұлы </w:t>
      </w:r>
    </w:p>
    <w:p>
      <w:pPr>
        <w:spacing w:after="0"/>
        <w:ind w:left="0"/>
        <w:jc w:val="both"/>
      </w:pPr>
      <w:r>
        <w:rPr>
          <w:rFonts w:ascii="Times New Roman"/>
          <w:b w:val="false"/>
          <w:i w:val="false"/>
          <w:color w:val="000000"/>
          <w:sz w:val="28"/>
        </w:rPr>
        <w:t xml:space="preserve">Көшербаев                  - Маңғыстау облысының әкімі </w:t>
      </w:r>
      <w:r>
        <w:br/>
      </w:r>
      <w:r>
        <w:rPr>
          <w:rFonts w:ascii="Times New Roman"/>
          <w:b w:val="false"/>
          <w:i w:val="false"/>
          <w:color w:val="000000"/>
          <w:sz w:val="28"/>
        </w:rPr>
        <w:t xml:space="preserve">
Қырымбек Елеуұлы </w:t>
      </w:r>
    </w:p>
    <w:p>
      <w:pPr>
        <w:spacing w:after="0"/>
        <w:ind w:left="0"/>
        <w:jc w:val="both"/>
      </w:pPr>
      <w:r>
        <w:rPr>
          <w:rFonts w:ascii="Times New Roman"/>
          <w:b w:val="false"/>
          <w:i w:val="false"/>
          <w:color w:val="000000"/>
          <w:sz w:val="28"/>
        </w:rPr>
        <w:t xml:space="preserve">Рысқалиев                  - Атырау облысының әкімі </w:t>
      </w:r>
      <w:r>
        <w:br/>
      </w:r>
      <w:r>
        <w:rPr>
          <w:rFonts w:ascii="Times New Roman"/>
          <w:b w:val="false"/>
          <w:i w:val="false"/>
          <w:color w:val="000000"/>
          <w:sz w:val="28"/>
        </w:rPr>
        <w:t xml:space="preserve">
Бергей Сәулебайұлы </w:t>
      </w:r>
    </w:p>
    <w:p>
      <w:pPr>
        <w:spacing w:after="0"/>
        <w:ind w:left="0"/>
        <w:jc w:val="both"/>
      </w:pPr>
      <w:r>
        <w:rPr>
          <w:rFonts w:ascii="Times New Roman"/>
          <w:b w:val="false"/>
          <w:i w:val="false"/>
          <w:color w:val="000000"/>
          <w:sz w:val="28"/>
        </w:rPr>
        <w:t xml:space="preserve">Құлназаров                 - Қазақстан Республикасы Туризм және спорт </w:t>
      </w:r>
      <w:r>
        <w:br/>
      </w:r>
      <w:r>
        <w:rPr>
          <w:rFonts w:ascii="Times New Roman"/>
          <w:b w:val="false"/>
          <w:i w:val="false"/>
          <w:color w:val="000000"/>
          <w:sz w:val="28"/>
        </w:rPr>
        <w:t xml:space="preserve">
Анатөлі Қожекенұлы           министрлігі Спорт комитетінің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