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59957" w14:textId="d659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Ресей Федерациясы Үкіметінің Төрағасы В.В. Путиннің Қазақстан Республикасына жұмыс сапарын дайындау және өткізу туралы</w:t>
      </w:r>
    </w:p>
    <w:p>
      <w:pPr>
        <w:spacing w:after="0"/>
        <w:ind w:left="0"/>
        <w:jc w:val="both"/>
      </w:pPr>
      <w:r>
        <w:rPr>
          <w:rFonts w:ascii="Times New Roman"/>
          <w:b w:val="false"/>
          <w:i w:val="false"/>
          <w:color w:val="000000"/>
          <w:sz w:val="28"/>
        </w:rPr>
        <w:t>Қазақстан Республикасы Премьер-Министрінің 2009 жылғы 20 мамырдағы N 74-ө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 (бұдан әрі - Ресей) арасындағы екі жақты ынтымақтастықты нығайту және 2009 жылғы 20 - 22 мамырда Астана қаласында Ресей Федерациясы Үкіметінің Төрағасы Владимир Владимирович Путиннің Қазақстан Республикасына жұмыс сапарын дайындау және өткізу жөніндегі протоколдық-ұйымдастыру іс-шараларын қамтамасыз ету мақсатында:
</w:t>
      </w:r>
      <w:r>
        <w:br/>
      </w:r>
      <w:r>
        <w:rPr>
          <w:rFonts w:ascii="Times New Roman"/>
          <w:b w:val="false"/>
          <w:i w:val="false"/>
          <w:color w:val="000000"/>
          <w:sz w:val="28"/>
        </w:rPr>
        <w:t>
</w:t>
      </w:r>
      <w:r>
        <w:rPr>
          <w:rFonts w:ascii="Times New Roman"/>
          <w:b w:val="false"/>
          <w:i w:val="false"/>
          <w:color w:val="000000"/>
          <w:sz w:val="28"/>
        </w:rPr>
        <w:t>
      1. Қазақстан Республикасы Сыртқы істер министрлігі 2009 жылғы 20 - 22 мамырда Астана қаласында Ресей Федерациясы Үкіметінің Төрағасы В.В. Путиннің Қазақстан Республикасына жұмыс сапарын (бұдан әрі - сапар) дайындау және өткізу жөніндегі протоколдық-ұйымдастыру іс-шараларын қамтамасыз етсін.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Іс басқармасы (келісім бойынша) қосымшаға сәйкес Ресейдің ресми делегациясының мүшелеріне "1+6" (өзаралық қағидаты бойынша) форматы бойынша қызмет көрсету жөнінде ұйымдастыру шараларын қабылдасын, сапарды өткізуге арналған шығыстарды 2009 жылға арналған республикалық бюджетте 001 "Мемлекет басшысының, Премьер-Министрдің және мемлекеттік органдардың басқа да лауазымды адамдарының қызметін қамтамасыз ету" және 003 "Республикалық деңгейде халықтың санитарлық-эпидемиологиялық салауаттылығы" бағдарламалары бойынша көзделген қаражат есебінен қаржыландыруды қамтамасыз етсін.
</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Қазақстан Республикасы Президентінің Күзет қызметі (келісім бойынша), Қазақстан Республикасы Ұлттық қауіпсіздік комитеті (келісім бойынша) Ресейдің ресми делегациясы мүшелерінің Астана қаласының әуежайында, тұратын және болатын орындарындағы қауіпсіздігін, жүретін бағыттары бойынша бірге жүруді, сондай-ақ арнайы ұшақты күзетуді қамтамасыз етсін.
</w:t>
      </w:r>
      <w:r>
        <w:br/>
      </w:r>
      <w:r>
        <w:rPr>
          <w:rFonts w:ascii="Times New Roman"/>
          <w:b w:val="false"/>
          <w:i w:val="false"/>
          <w:color w:val="000000"/>
          <w:sz w:val="28"/>
        </w:rPr>
        <w:t>
</w:t>
      </w:r>
      <w:r>
        <w:rPr>
          <w:rFonts w:ascii="Times New Roman"/>
          <w:b w:val="false"/>
          <w:i w:val="false"/>
          <w:color w:val="000000"/>
          <w:sz w:val="28"/>
        </w:rPr>
        <w:t>
      4. Қазақстан Республикасы Көлік және коммуникация министрлігі белгіленген тәртіппен:
</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министрлігімен бірлесіп, Ресей Федерациясы Үкіметінің Төрағасы В.В. Путиннің арнайы ұшағының Қазақстан Республикасының аумағы үстінен ұшып өтуін, Астана қаласының әуежайына қонуын және одан ұшуын;
</w:t>
      </w:r>
      <w:r>
        <w:br/>
      </w:r>
      <w:r>
        <w:rPr>
          <w:rFonts w:ascii="Times New Roman"/>
          <w:b w:val="false"/>
          <w:i w:val="false"/>
          <w:color w:val="000000"/>
          <w:sz w:val="28"/>
        </w:rPr>
        <w:t>
</w:t>
      </w:r>
      <w:r>
        <w:rPr>
          <w:rFonts w:ascii="Times New Roman"/>
          <w:b w:val="false"/>
          <w:i w:val="false"/>
          <w:color w:val="000000"/>
          <w:sz w:val="28"/>
        </w:rPr>
        <w:t>
      2) Астана қаласының әуежайында арнайы ұшаққа техникалық қызмет көрсетуді, оның тұрағын және жанармай құюды қамтамасыз етсін.
</w:t>
      </w:r>
      <w:r>
        <w:br/>
      </w:r>
      <w:r>
        <w:rPr>
          <w:rFonts w:ascii="Times New Roman"/>
          <w:b w:val="false"/>
          <w:i w:val="false"/>
          <w:color w:val="000000"/>
          <w:sz w:val="28"/>
        </w:rPr>
        <w:t>
</w:t>
      </w:r>
      <w:r>
        <w:rPr>
          <w:rFonts w:ascii="Times New Roman"/>
          <w:b w:val="false"/>
          <w:i w:val="false"/>
          <w:color w:val="000000"/>
          <w:sz w:val="28"/>
        </w:rPr>
        <w:t>
      5. Қазақстан Республикасы Мәдениет және ақпарат министрлігі:
</w:t>
      </w:r>
      <w:r>
        <w:br/>
      </w:r>
      <w:r>
        <w:rPr>
          <w:rFonts w:ascii="Times New Roman"/>
          <w:b w:val="false"/>
          <w:i w:val="false"/>
          <w:color w:val="000000"/>
          <w:sz w:val="28"/>
        </w:rPr>
        <w:t>
</w:t>
      </w:r>
      <w:r>
        <w:rPr>
          <w:rFonts w:ascii="Times New Roman"/>
          <w:b w:val="false"/>
          <w:i w:val="false"/>
          <w:color w:val="000000"/>
          <w:sz w:val="28"/>
        </w:rPr>
        <w:t>
      1) сапарды бұқаралық ақпарат құралдарында жария етуді;
</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атынан ресми қабылдау кезінде концерттік бағдарлама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6. Астана қаласының әкімдігі:
</w:t>
      </w:r>
      <w:r>
        <w:br/>
      </w:r>
      <w:r>
        <w:rPr>
          <w:rFonts w:ascii="Times New Roman"/>
          <w:b w:val="false"/>
          <w:i w:val="false"/>
          <w:color w:val="000000"/>
          <w:sz w:val="28"/>
        </w:rPr>
        <w:t>
</w:t>
      </w:r>
      <w:r>
        <w:rPr>
          <w:rFonts w:ascii="Times New Roman"/>
          <w:b w:val="false"/>
          <w:i w:val="false"/>
          <w:color w:val="000000"/>
          <w:sz w:val="28"/>
        </w:rPr>
        <w:t>
      1) Ресейдің ресми делегациясын Астана қаласының әуежайында қарсы алу және шығарып салу жөнінде ұйымдастыру іс-шараларын орындауды;
</w:t>
      </w:r>
      <w:r>
        <w:br/>
      </w:r>
      <w:r>
        <w:rPr>
          <w:rFonts w:ascii="Times New Roman"/>
          <w:b w:val="false"/>
          <w:i w:val="false"/>
          <w:color w:val="000000"/>
          <w:sz w:val="28"/>
        </w:rPr>
        <w:t>
</w:t>
      </w:r>
      <w:r>
        <w:rPr>
          <w:rFonts w:ascii="Times New Roman"/>
          <w:b w:val="false"/>
          <w:i w:val="false"/>
          <w:color w:val="000000"/>
          <w:sz w:val="28"/>
        </w:rPr>
        <w:t>
      2) Астана қаласының әуежайын және көшелерді безендіруді;
</w:t>
      </w:r>
      <w:r>
        <w:br/>
      </w:r>
      <w:r>
        <w:rPr>
          <w:rFonts w:ascii="Times New Roman"/>
          <w:b w:val="false"/>
          <w:i w:val="false"/>
          <w:color w:val="000000"/>
          <w:sz w:val="28"/>
        </w:rPr>
        <w:t>
</w:t>
      </w:r>
      <w:r>
        <w:rPr>
          <w:rFonts w:ascii="Times New Roman"/>
          <w:b w:val="false"/>
          <w:i w:val="false"/>
          <w:color w:val="000000"/>
          <w:sz w:val="28"/>
        </w:rPr>
        <w:t>
      3) баратын орындарда бірге жүруді;
</w:t>
      </w:r>
      <w:r>
        <w:br/>
      </w:r>
      <w:r>
        <w:rPr>
          <w:rFonts w:ascii="Times New Roman"/>
          <w:b w:val="false"/>
          <w:i w:val="false"/>
          <w:color w:val="000000"/>
          <w:sz w:val="28"/>
        </w:rPr>
        <w:t>
</w:t>
      </w:r>
      <w:r>
        <w:rPr>
          <w:rFonts w:ascii="Times New Roman"/>
          <w:b w:val="false"/>
          <w:i w:val="false"/>
          <w:color w:val="000000"/>
          <w:sz w:val="28"/>
        </w:rPr>
        <w:t>
      4) мәдени бағдарлама ұйымдастыруды қамтамасыз етсін.
</w:t>
      </w:r>
      <w:r>
        <w:br/>
      </w:r>
      <w:r>
        <w:rPr>
          <w:rFonts w:ascii="Times New Roman"/>
          <w:b w:val="false"/>
          <w:i w:val="false"/>
          <w:color w:val="000000"/>
          <w:sz w:val="28"/>
        </w:rPr>
        <w:t>
</w:t>
      </w:r>
      <w:r>
        <w:rPr>
          <w:rFonts w:ascii="Times New Roman"/>
          <w:b w:val="false"/>
          <w:i w:val="false"/>
          <w:color w:val="000000"/>
          <w:sz w:val="28"/>
        </w:rPr>
        <w:t>
      7. Қазақстан Республикасы Республикалық ұланы (келісім бойынша) Астана қаласының әуежайында Ресей Федерациясы Үкіметінің Төрағасы В.В. Путинді қарсы алу және шығарып салу ресми рәсімдеріне қатыссын.
</w:t>
      </w:r>
      <w:r>
        <w:br/>
      </w:r>
      <w:r>
        <w:rPr>
          <w:rFonts w:ascii="Times New Roman"/>
          <w:b w:val="false"/>
          <w:i w:val="false"/>
          <w:color w:val="000000"/>
          <w:sz w:val="28"/>
        </w:rPr>
        <w:t>
</w:t>
      </w:r>
      <w:r>
        <w:rPr>
          <w:rFonts w:ascii="Times New Roman"/>
          <w:b w:val="false"/>
          <w:i w:val="false"/>
          <w:color w:val="000000"/>
          <w:sz w:val="28"/>
        </w:rPr>
        <w:t>
      8. Осы өкімнің іске асырылуын бақылау Қазақстан Республикасы Сыртқы істер министрлігіне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2009 жылғы 20 мамырдағы 
</w:t>
      </w:r>
      <w:r>
        <w:br/>
      </w:r>
      <w:r>
        <w:rPr>
          <w:rFonts w:ascii="Times New Roman"/>
          <w:b w:val="false"/>
          <w:i w:val="false"/>
          <w:color w:val="000000"/>
          <w:sz w:val="28"/>
        </w:rPr>
        <w:t>
N 74-ө өкіміне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Ресей Федерациясы ресми делегациясының мүшелерін қамтамасыз ету және оларға қызмет көрсету жөніндегі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Ресейдің ресми делегациясының, мүшелерін 1+6 форматы бойынша және Қазақстан Республикасының Президенті Күзет қызметінің қызметкерлерін Астана қаласындағы қонақ үйге орналастыру.
</w:t>
      </w:r>
      <w:r>
        <w:br/>
      </w:r>
      <w:r>
        <w:rPr>
          <w:rFonts w:ascii="Times New Roman"/>
          <w:b w:val="false"/>
          <w:i w:val="false"/>
          <w:color w:val="000000"/>
          <w:sz w:val="28"/>
        </w:rPr>
        <w:t>
</w:t>
      </w:r>
      <w:r>
        <w:rPr>
          <w:rFonts w:ascii="Times New Roman"/>
          <w:b w:val="false"/>
          <w:i w:val="false"/>
          <w:color w:val="000000"/>
          <w:sz w:val="28"/>
        </w:rPr>
        <w:t>
      2. Баспа өнімдерін (бейдждер, сапар бағдарламалары, автомобильдерге арнайы рұқсатнамалар, куверттік карталар, қабылдауға шақырулар) дайындау.
</w:t>
      </w:r>
      <w:r>
        <w:br/>
      </w:r>
      <w:r>
        <w:rPr>
          <w:rFonts w:ascii="Times New Roman"/>
          <w:b w:val="false"/>
          <w:i w:val="false"/>
          <w:color w:val="000000"/>
          <w:sz w:val="28"/>
        </w:rPr>
        <w:t>
</w:t>
      </w:r>
      <w:r>
        <w:rPr>
          <w:rFonts w:ascii="Times New Roman"/>
          <w:b w:val="false"/>
          <w:i w:val="false"/>
          <w:color w:val="000000"/>
          <w:sz w:val="28"/>
        </w:rPr>
        <w:t>
      3. Делегация басшысы мен мүшелері үшін сыйлықтар мен кәдесыйлар сатып алу.
</w:t>
      </w:r>
      <w:r>
        <w:br/>
      </w:r>
      <w:r>
        <w:rPr>
          <w:rFonts w:ascii="Times New Roman"/>
          <w:b w:val="false"/>
          <w:i w:val="false"/>
          <w:color w:val="000000"/>
          <w:sz w:val="28"/>
        </w:rPr>
        <w:t>
</w:t>
      </w:r>
      <w:r>
        <w:rPr>
          <w:rFonts w:ascii="Times New Roman"/>
          <w:b w:val="false"/>
          <w:i w:val="false"/>
          <w:color w:val="000000"/>
          <w:sz w:val="28"/>
        </w:rPr>
        <w:t>
      4. Ресейдің ресми делегациясын қарсы алу және шығарып салу кезінде Астана қаласының әуежайында шай дастарханын ұйымдастыру.
</w:t>
      </w:r>
      <w:r>
        <w:br/>
      </w:r>
      <w:r>
        <w:rPr>
          <w:rFonts w:ascii="Times New Roman"/>
          <w:b w:val="false"/>
          <w:i w:val="false"/>
          <w:color w:val="000000"/>
          <w:sz w:val="28"/>
        </w:rPr>
        <w:t>
</w:t>
      </w:r>
      <w:r>
        <w:rPr>
          <w:rFonts w:ascii="Times New Roman"/>
          <w:b w:val="false"/>
          <w:i w:val="false"/>
          <w:color w:val="000000"/>
          <w:sz w:val="28"/>
        </w:rPr>
        <w:t>
      5. Қазақстан Республикасының Премьер-Министрі К.Қ. Мәсімовтің атынан Астана қаласында Ресей Федерациясы Үкіметінің Төрағасы В.В. Путиннің құрметіне қабылдаулар (таңертеңгі, түскі және кешкі астар) ұйымдастыру.
</w:t>
      </w:r>
      <w:r>
        <w:br/>
      </w:r>
      <w:r>
        <w:rPr>
          <w:rFonts w:ascii="Times New Roman"/>
          <w:b w:val="false"/>
          <w:i w:val="false"/>
          <w:color w:val="000000"/>
          <w:sz w:val="28"/>
        </w:rPr>
        <w:t>
</w:t>
      </w:r>
      <w:r>
        <w:rPr>
          <w:rFonts w:ascii="Times New Roman"/>
          <w:b w:val="false"/>
          <w:i w:val="false"/>
          <w:color w:val="000000"/>
          <w:sz w:val="28"/>
        </w:rPr>
        <w:t>
      6. Іс-шаралар өткізетін орындарды гүлмен безендіру.
</w:t>
      </w:r>
      <w:r>
        <w:br/>
      </w:r>
      <w:r>
        <w:rPr>
          <w:rFonts w:ascii="Times New Roman"/>
          <w:b w:val="false"/>
          <w:i w:val="false"/>
          <w:color w:val="000000"/>
          <w:sz w:val="28"/>
        </w:rPr>
        <w:t>
</w:t>
      </w:r>
      <w:r>
        <w:rPr>
          <w:rFonts w:ascii="Times New Roman"/>
          <w:b w:val="false"/>
          <w:i w:val="false"/>
          <w:color w:val="000000"/>
          <w:sz w:val="28"/>
        </w:rPr>
        <w:t>
      7. Ресейдің ресми делегациясының мүшелеріне және бірге жүретін адамдарға көліктік қызмет көрсету.
</w:t>
      </w:r>
      <w:r>
        <w:br/>
      </w:r>
      <w:r>
        <w:rPr>
          <w:rFonts w:ascii="Times New Roman"/>
          <w:b w:val="false"/>
          <w:i w:val="false"/>
          <w:color w:val="000000"/>
          <w:sz w:val="28"/>
        </w:rPr>
        <w:t>
</w:t>
      </w:r>
      <w:r>
        <w:rPr>
          <w:rFonts w:ascii="Times New Roman"/>
          <w:b w:val="false"/>
          <w:i w:val="false"/>
          <w:color w:val="000000"/>
          <w:sz w:val="28"/>
        </w:rPr>
        <w:t>
      8. Ресейдің ресми делегациясының мүшелеріне және бірге жүретін адамдарға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