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6036" w14:textId="3656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Достастығының Үкімет басшылары кеңесінің отырысын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18 мамырдағы N 72-ө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2009 жылғы 21-22 мамырда Астана қаласында Тәуелсіз Мемлекеттер Достастығының Үкімет басшылары кеңесінің (бұдан әрі - Кеңес) отырысын өткізу мақсатында:
</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Кеңестің отырысын дайындау және өткізу жөніндегі протоколдық-ұйымдастыру іс-шараларын қамтамасыз етсін.
</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w:t>
      </w:r>
      <w:r>
        <w:rPr>
          <w:rFonts w:ascii="Times New Roman"/>
          <w:b w:val="false"/>
          <w:i w:val="false"/>
          <w:color w:val="000000"/>
          <w:sz w:val="28"/>
        </w:rPr>
        <w:t>
      1) қосымшаға сәйкес ресми делегациялардың мүшелерін "1+5" форматы бойынша қамтамасыз ету және оларға қызмет көрсету жөнінде ұйымдастыру шараларын қабылдасын;
</w:t>
      </w:r>
      <w:r>
        <w:br/>
      </w:r>
      <w:r>
        <w:rPr>
          <w:rFonts w:ascii="Times New Roman"/>
          <w:b w:val="false"/>
          <w:i w:val="false"/>
          <w:color w:val="000000"/>
          <w:sz w:val="28"/>
        </w:rPr>
        <w:t>
</w:t>
      </w:r>
      <w:r>
        <w:rPr>
          <w:rFonts w:ascii="Times New Roman"/>
          <w:b w:val="false"/>
          <w:i w:val="false"/>
          <w:color w:val="000000"/>
          <w:sz w:val="28"/>
        </w:rPr>
        <w:t>
      2) Кеңестің отырысын өткізуге жұмсалатын шығыстарды 2009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ресми делегациялар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ұшақтарды күзетуді қамтамасыз етсін.
</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делегация басшылары арнайы ұшақтарының Қазақстан Республикасы аумағының үстінен ұшып өтулерін, Астана қаласының әуежайына қонуын және одан ұшып шығуын;
</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ұшақтарға техникалық қызмет көрсетуді, тұрағын және жанармай құюды қамтамасыз етсін.
</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w:t>
      </w:r>
      <w:r>
        <w:br/>
      </w:r>
      <w:r>
        <w:rPr>
          <w:rFonts w:ascii="Times New Roman"/>
          <w:b w:val="false"/>
          <w:i w:val="false"/>
          <w:color w:val="000000"/>
          <w:sz w:val="28"/>
        </w:rPr>
        <w:t>
</w:t>
      </w:r>
      <w:r>
        <w:rPr>
          <w:rFonts w:ascii="Times New Roman"/>
          <w:b w:val="false"/>
          <w:i w:val="false"/>
          <w:color w:val="000000"/>
          <w:sz w:val="28"/>
        </w:rPr>
        <w:t>
      1) Кеңестің отырысын бұқаралық ақпарат құралдарында жария етуді;
</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атынан ресми түскі ас кезінде концерттік бағдарлама ұйымдастыруды қамтамасыз етсін.
</w:t>
      </w:r>
      <w:r>
        <w:br/>
      </w:r>
      <w:r>
        <w:rPr>
          <w:rFonts w:ascii="Times New Roman"/>
          <w:b w:val="false"/>
          <w:i w:val="false"/>
          <w:color w:val="000000"/>
          <w:sz w:val="28"/>
        </w:rPr>
        <w:t>
</w:t>
      </w:r>
      <w:r>
        <w:rPr>
          <w:rFonts w:ascii="Times New Roman"/>
          <w:b w:val="false"/>
          <w:i w:val="false"/>
          <w:color w:val="000000"/>
          <w:sz w:val="28"/>
        </w:rPr>
        <w:t>
      6. Астана қаласының әкімдігі:
</w:t>
      </w:r>
      <w:r>
        <w:br/>
      </w:r>
      <w:r>
        <w:rPr>
          <w:rFonts w:ascii="Times New Roman"/>
          <w:b w:val="false"/>
          <w:i w:val="false"/>
          <w:color w:val="000000"/>
          <w:sz w:val="28"/>
        </w:rPr>
        <w:t>
</w:t>
      </w:r>
      <w:r>
        <w:rPr>
          <w:rFonts w:ascii="Times New Roman"/>
          <w:b w:val="false"/>
          <w:i w:val="false"/>
          <w:color w:val="000000"/>
          <w:sz w:val="28"/>
        </w:rPr>
        <w:t>
      1) ресми делегациялар мүшелерін Астана қаласының әуежайында қарсы алу және шығарып салу жөніндегі ұйымдастыру іс-шараларын орындауды;
</w:t>
      </w:r>
      <w:r>
        <w:br/>
      </w:r>
      <w:r>
        <w:rPr>
          <w:rFonts w:ascii="Times New Roman"/>
          <w:b w:val="false"/>
          <w:i w:val="false"/>
          <w:color w:val="000000"/>
          <w:sz w:val="28"/>
        </w:rPr>
        <w:t>
</w:t>
      </w:r>
      <w:r>
        <w:rPr>
          <w:rFonts w:ascii="Times New Roman"/>
          <w:b w:val="false"/>
          <w:i w:val="false"/>
          <w:color w:val="000000"/>
          <w:sz w:val="28"/>
        </w:rPr>
        <w:t>
      2) болатын жерлерде бірге жүруді;
</w:t>
      </w:r>
      <w:r>
        <w:br/>
      </w:r>
      <w:r>
        <w:rPr>
          <w:rFonts w:ascii="Times New Roman"/>
          <w:b w:val="false"/>
          <w:i w:val="false"/>
          <w:color w:val="000000"/>
          <w:sz w:val="28"/>
        </w:rPr>
        <w:t>
</w:t>
      </w:r>
      <w:r>
        <w:rPr>
          <w:rFonts w:ascii="Times New Roman"/>
          <w:b w:val="false"/>
          <w:i w:val="false"/>
          <w:color w:val="000000"/>
          <w:sz w:val="28"/>
        </w:rPr>
        <w:t>
      3) делегация мүшелеріне медициналық қызмет көрсетуді;
</w:t>
      </w:r>
      <w:r>
        <w:br/>
      </w:r>
      <w:r>
        <w:rPr>
          <w:rFonts w:ascii="Times New Roman"/>
          <w:b w:val="false"/>
          <w:i w:val="false"/>
          <w:color w:val="000000"/>
          <w:sz w:val="28"/>
        </w:rPr>
        <w:t>
</w:t>
      </w:r>
      <w:r>
        <w:rPr>
          <w:rFonts w:ascii="Times New Roman"/>
          <w:b w:val="false"/>
          <w:i w:val="false"/>
          <w:color w:val="000000"/>
          <w:sz w:val="28"/>
        </w:rPr>
        <w:t>
      4) делегация мүшелеріне көліктік қызмет көрсетуді;
</w:t>
      </w:r>
      <w:r>
        <w:br/>
      </w:r>
      <w:r>
        <w:rPr>
          <w:rFonts w:ascii="Times New Roman"/>
          <w:b w:val="false"/>
          <w:i w:val="false"/>
          <w:color w:val="000000"/>
          <w:sz w:val="28"/>
        </w:rPr>
        <w:t>
</w:t>
      </w:r>
      <w:r>
        <w:rPr>
          <w:rFonts w:ascii="Times New Roman"/>
          <w:b w:val="false"/>
          <w:i w:val="false"/>
          <w:color w:val="000000"/>
          <w:sz w:val="28"/>
        </w:rPr>
        <w:t>
      5) Астана қаласының әуежайы мен көшелерін дайындауды және безендіруді;
</w:t>
      </w:r>
      <w:r>
        <w:br/>
      </w:r>
      <w:r>
        <w:rPr>
          <w:rFonts w:ascii="Times New Roman"/>
          <w:b w:val="false"/>
          <w:i w:val="false"/>
          <w:color w:val="000000"/>
          <w:sz w:val="28"/>
        </w:rPr>
        <w:t>
</w:t>
      </w:r>
      <w:r>
        <w:rPr>
          <w:rFonts w:ascii="Times New Roman"/>
          <w:b w:val="false"/>
          <w:i w:val="false"/>
          <w:color w:val="000000"/>
          <w:sz w:val="28"/>
        </w:rPr>
        <w:t>
      6) іс-шаралар өткізілетін жерлерді техникалық жарақтандыруды (микрофондар, дыбысты күшейту, жарық жабдықтары, дыбыс жазу);
</w:t>
      </w:r>
      <w:r>
        <w:br/>
      </w:r>
      <w:r>
        <w:rPr>
          <w:rFonts w:ascii="Times New Roman"/>
          <w:b w:val="false"/>
          <w:i w:val="false"/>
          <w:color w:val="000000"/>
          <w:sz w:val="28"/>
        </w:rPr>
        <w:t>
</w:t>
      </w:r>
      <w:r>
        <w:rPr>
          <w:rFonts w:ascii="Times New Roman"/>
          <w:b w:val="false"/>
          <w:i w:val="false"/>
          <w:color w:val="000000"/>
          <w:sz w:val="28"/>
        </w:rPr>
        <w:t>
      7) мәдени бағдарлама ұйымдастыруды қамтамасыз етсін.
</w:t>
      </w:r>
      <w:r>
        <w:br/>
      </w:r>
      <w:r>
        <w:rPr>
          <w:rFonts w:ascii="Times New Roman"/>
          <w:b w:val="false"/>
          <w:i w:val="false"/>
          <w:color w:val="000000"/>
          <w:sz w:val="28"/>
        </w:rPr>
        <w:t>
</w:t>
      </w:r>
      <w:r>
        <w:rPr>
          <w:rFonts w:ascii="Times New Roman"/>
          <w:b w:val="false"/>
          <w:i w:val="false"/>
          <w:color w:val="000000"/>
          <w:sz w:val="28"/>
        </w:rPr>
        <w:t>
      7. Қазақстан Республикасы Ақпараттандыру және байланыс агенттігі:
</w:t>
      </w:r>
      <w:r>
        <w:br/>
      </w:r>
      <w:r>
        <w:rPr>
          <w:rFonts w:ascii="Times New Roman"/>
          <w:b w:val="false"/>
          <w:i w:val="false"/>
          <w:color w:val="000000"/>
          <w:sz w:val="28"/>
        </w:rPr>
        <w:t>
</w:t>
      </w:r>
      <w:r>
        <w:rPr>
          <w:rFonts w:ascii="Times New Roman"/>
          <w:b w:val="false"/>
          <w:i w:val="false"/>
          <w:color w:val="000000"/>
          <w:sz w:val="28"/>
        </w:rPr>
        <w:t>
      1) іс-шаралар өткізілетін уақытта баспасөз орталығын ұйымдастыруды және оның жұмысын;
</w:t>
      </w:r>
      <w:r>
        <w:br/>
      </w:r>
      <w:r>
        <w:rPr>
          <w:rFonts w:ascii="Times New Roman"/>
          <w:b w:val="false"/>
          <w:i w:val="false"/>
          <w:color w:val="000000"/>
          <w:sz w:val="28"/>
        </w:rPr>
        <w:t>
</w:t>
      </w:r>
      <w:r>
        <w:rPr>
          <w:rFonts w:ascii="Times New Roman"/>
          <w:b w:val="false"/>
          <w:i w:val="false"/>
          <w:color w:val="000000"/>
          <w:sz w:val="28"/>
        </w:rPr>
        <w:t>
      2) іс-шаралар өткізілетін жерлерді техникалық жарақтандыруды (халықаралық және қалааралық желіге шығатын телефондық және факсимильдік аппараттар, компьютерлік техника мен шығыс материалдары, көшіру-көбейту техникасы мен шығыс материалдары) қамтамасыз етсін.
</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Астана қаласының әуежайында ресми делегациялардың мүшелерін ресми қарсы алу/шығарып салу салтанатына қатыссын.
</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2009 жылғы 18 мамырдағы 
</w:t>
      </w:r>
      <w:r>
        <w:br/>
      </w:r>
      <w:r>
        <w:rPr>
          <w:rFonts w:ascii="Times New Roman"/>
          <w:b w:val="false"/>
          <w:i w:val="false"/>
          <w:color w:val="000000"/>
          <w:sz w:val="28"/>
        </w:rPr>
        <w:t>
N 72-ө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 Үкімет басшыларының кеңесі отырысының ресми делегацияларының мүшелерін қамтамасыз ету және оларға қызмет көрсету жөніндегі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"1+5" форматы бойынша ресми делегациялардың мүшелерін және Қазақстан Республикасының Президенті Күзет қызметінің қызметкерлерін Астана қаласының қонақ үйлеріне орналастыру.
</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 бағдарламалары, автомобильдерге арнайы рұқсатнамалар, куверттік карталар, қабылдауға шақырулар) дайындау.
</w:t>
      </w:r>
      <w:r>
        <w:br/>
      </w:r>
      <w:r>
        <w:rPr>
          <w:rFonts w:ascii="Times New Roman"/>
          <w:b w:val="false"/>
          <w:i w:val="false"/>
          <w:color w:val="000000"/>
          <w:sz w:val="28"/>
        </w:rPr>
        <w:t>
</w:t>
      </w:r>
      <w:r>
        <w:rPr>
          <w:rFonts w:ascii="Times New Roman"/>
          <w:b w:val="false"/>
          <w:i w:val="false"/>
          <w:color w:val="000000"/>
          <w:sz w:val="28"/>
        </w:rPr>
        <w:t>
      3. Кеңес отырысы ресми делегацияларының мүшелері үшін сыйлықтар және кәдесыйлар сатып алу.
</w:t>
      </w:r>
      <w:r>
        <w:br/>
      </w:r>
      <w:r>
        <w:rPr>
          <w:rFonts w:ascii="Times New Roman"/>
          <w:b w:val="false"/>
          <w:i w:val="false"/>
          <w:color w:val="000000"/>
          <w:sz w:val="28"/>
        </w:rPr>
        <w:t>
</w:t>
      </w:r>
      <w:r>
        <w:rPr>
          <w:rFonts w:ascii="Times New Roman"/>
          <w:b w:val="false"/>
          <w:i w:val="false"/>
          <w:color w:val="000000"/>
          <w:sz w:val="28"/>
        </w:rPr>
        <w:t>
      4. Ресми делегацияларды қарсы алу және шығарып салу кезінде Астана қаласының әуежайында шай дастархандарын ұйымдастыру.
</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Премьер-Министрі К.Қ. Мәсімовтің атынан Кеңестің отырысына қатысушы Үкімет басшыларының құрметіне қабылдаулар (таңертеңгі, түскі және кешкі астар) ұйымдастыру және бірге жүретін адамдарға арналған техникалық үстелдерге қызмет көрсету.
</w:t>
      </w:r>
      <w:r>
        <w:br/>
      </w:r>
      <w:r>
        <w:rPr>
          <w:rFonts w:ascii="Times New Roman"/>
          <w:b w:val="false"/>
          <w:i w:val="false"/>
          <w:color w:val="000000"/>
          <w:sz w:val="28"/>
        </w:rPr>
        <w:t>
</w:t>
      </w:r>
      <w:r>
        <w:rPr>
          <w:rFonts w:ascii="Times New Roman"/>
          <w:b w:val="false"/>
          <w:i w:val="false"/>
          <w:color w:val="000000"/>
          <w:sz w:val="28"/>
        </w:rPr>
        <w:t>
      6. Ресми делегациялар мүшелеріне "1+5" форматы бойынша көліктік қызмет көрсету.
</w:t>
      </w:r>
      <w:r>
        <w:br/>
      </w:r>
      <w:r>
        <w:rPr>
          <w:rFonts w:ascii="Times New Roman"/>
          <w:b w:val="false"/>
          <w:i w:val="false"/>
          <w:color w:val="000000"/>
          <w:sz w:val="28"/>
        </w:rPr>
        <w:t>
</w:t>
      </w:r>
      <w:r>
        <w:rPr>
          <w:rFonts w:ascii="Times New Roman"/>
          <w:b w:val="false"/>
          <w:i w:val="false"/>
          <w:color w:val="000000"/>
          <w:sz w:val="28"/>
        </w:rPr>
        <w:t>
      7. Ресми делегацйялар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