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ef9841" w14:textId="4ef984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Премьер-Министрі, Премьер-Министрінің орынбасарлары және Премьер-Министрі Кеңсесінің Басшысы арасында міндеттерді бөлу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Премьер-Министрінің 2009 жылғы 18 наурыздағы N 41-ө Өкімі. Күші жойылды - Қазақстан Республикасы Премьер-Министрінің 2010 жылғы 5 мамырдағы № 61-ө Өкімімен</w:t>
      </w:r>
    </w:p>
    <w:p>
      <w:pPr>
        <w:spacing w:after="0"/>
        <w:ind w:left="0"/>
        <w:jc w:val="both"/>
      </w:pPr>
      <w:r>
        <w:rPr>
          <w:rFonts w:ascii="Times New Roman"/>
          <w:b w:val="false"/>
          <w:i w:val="false"/>
          <w:color w:val="ff0000"/>
          <w:sz w:val="28"/>
        </w:rPr>
        <w:t xml:space="preserve">      Ескерту. Күші жойылды - ҚР Премьер-Министрінің 2010.05.05 </w:t>
      </w:r>
      <w:r>
        <w:rPr>
          <w:rFonts w:ascii="Times New Roman"/>
          <w:b w:val="false"/>
          <w:i w:val="false"/>
          <w:color w:val="ff0000"/>
          <w:sz w:val="28"/>
        </w:rPr>
        <w:t>№ 61-ө</w:t>
      </w:r>
      <w:r>
        <w:rPr>
          <w:rFonts w:ascii="Times New Roman"/>
          <w:b w:val="false"/>
          <w:i w:val="false"/>
          <w:color w:val="ff0000"/>
          <w:sz w:val="28"/>
        </w:rPr>
        <w:t xml:space="preserve"> Өкімімен</w:t>
      </w:r>
    </w:p>
    <w:bookmarkStart w:name="z2" w:id="0"/>
    <w:p>
      <w:pPr>
        <w:spacing w:after="0"/>
        <w:ind w:left="0"/>
        <w:jc w:val="both"/>
      </w:pPr>
      <w:r>
        <w:rPr>
          <w:rFonts w:ascii="Times New Roman"/>
          <w:b w:val="false"/>
          <w:i w:val="false"/>
          <w:color w:val="000000"/>
          <w:sz w:val="28"/>
        </w:rPr>
        <w:t xml:space="preserve">      1. Қоса беріліп отырған Қазақстан Республикасының Премьер-Министрі, Премьер-Министрінің орынбасарлары және Премьер-Министрі Кеңсесінің Басшысы арасында міндеттерді бөлу бекітілсін. </w:t>
      </w:r>
      <w:r>
        <w:br/>
      </w:r>
      <w:r>
        <w:rPr>
          <w:rFonts w:ascii="Times New Roman"/>
          <w:b w:val="false"/>
          <w:i w:val="false"/>
          <w:color w:val="000000"/>
          <w:sz w:val="28"/>
        </w:rPr>
        <w:t xml:space="preserve">
      2. Министрлер мен агенттіктердің төрағалары өздері басқаратын  мемлекеттік органдардың Қазақстан Республикасы Үкіметінің стратегиялық басымдықтары мен бағдарламалық құжаттарын іске асыру жөніндегі қызметі үшін дербес жауаптылықта болады деп белгіленсін. </w:t>
      </w:r>
      <w:r>
        <w:br/>
      </w:r>
      <w:r>
        <w:rPr>
          <w:rFonts w:ascii="Times New Roman"/>
          <w:b w:val="false"/>
          <w:i w:val="false"/>
          <w:color w:val="000000"/>
          <w:sz w:val="28"/>
        </w:rPr>
        <w:t>
</w:t>
      </w:r>
      <w:r>
        <w:rPr>
          <w:rFonts w:ascii="Times New Roman"/>
          <w:b w:val="false"/>
          <w:i w:val="false"/>
          <w:color w:val="000000"/>
          <w:sz w:val="28"/>
        </w:rPr>
        <w:t>
      3. Қазақстан Республикасы Премьер-Министрінің 2008 жылғы 24 қаңтардағы N 18-ө </w:t>
      </w:r>
      <w:r>
        <w:rPr>
          <w:rFonts w:ascii="Times New Roman"/>
          <w:b w:val="false"/>
          <w:i w:val="false"/>
          <w:color w:val="000000"/>
          <w:sz w:val="28"/>
        </w:rPr>
        <w:t>өкімінің</w:t>
      </w:r>
      <w:r>
        <w:rPr>
          <w:rFonts w:ascii="Times New Roman"/>
          <w:b w:val="false"/>
          <w:i w:val="false"/>
          <w:color w:val="000000"/>
          <w:sz w:val="28"/>
        </w:rPr>
        <w:t xml:space="preserve"> күші жойылды деп танылсын. </w:t>
      </w:r>
    </w:p>
    <w:bookmarkEnd w:id="0"/>
    <w:p>
      <w:pPr>
        <w:spacing w:after="0"/>
        <w:ind w:left="0"/>
        <w:jc w:val="both"/>
      </w:pPr>
      <w:r>
        <w:rPr>
          <w:rFonts w:ascii="Times New Roman"/>
          <w:b w:val="false"/>
          <w:i w:val="false"/>
          <w:color w:val="000000"/>
          <w:sz w:val="28"/>
        </w:rPr>
        <w:t>      </w:t>
      </w:r>
      <w:r>
        <w:rPr>
          <w:rFonts w:ascii="Times New Roman"/>
          <w:b w:val="false"/>
          <w:i/>
          <w:color w:val="000000"/>
          <w:sz w:val="28"/>
        </w:rPr>
        <w:t xml:space="preserve">Премьер-Министр                                     К. Мәсімов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Премьер-Министрінің  </w:t>
      </w:r>
      <w:r>
        <w:br/>
      </w:r>
      <w:r>
        <w:rPr>
          <w:rFonts w:ascii="Times New Roman"/>
          <w:b w:val="false"/>
          <w:i w:val="false"/>
          <w:color w:val="000000"/>
          <w:sz w:val="28"/>
        </w:rPr>
        <w:t xml:space="preserve">
2009 жылғы 18 наурыздағы </w:t>
      </w:r>
      <w:r>
        <w:br/>
      </w:r>
      <w:r>
        <w:rPr>
          <w:rFonts w:ascii="Times New Roman"/>
          <w:b w:val="false"/>
          <w:i w:val="false"/>
          <w:color w:val="000000"/>
          <w:sz w:val="28"/>
        </w:rPr>
        <w:t xml:space="preserve">
N 41-ө өкімімен    </w:t>
      </w:r>
      <w:r>
        <w:br/>
      </w:r>
      <w:r>
        <w:rPr>
          <w:rFonts w:ascii="Times New Roman"/>
          <w:b w:val="false"/>
          <w:i w:val="false"/>
          <w:color w:val="000000"/>
          <w:sz w:val="28"/>
        </w:rPr>
        <w:t xml:space="preserve">
бекітілген      </w:t>
      </w:r>
    </w:p>
    <w:bookmarkStart w:name="z4" w:id="1"/>
    <w:p>
      <w:pPr>
        <w:spacing w:after="0"/>
        <w:ind w:left="0"/>
        <w:jc w:val="left"/>
      </w:pPr>
      <w:r>
        <w:rPr>
          <w:rFonts w:ascii="Times New Roman"/>
          <w:b/>
          <w:i w:val="false"/>
          <w:color w:val="000000"/>
        </w:rPr>
        <w:t xml:space="preserve"> 
Қазақстан Республикасының Премьер-Министрі, Премьер-Министрінің орынбасарлары және Премьер-Министрі Кеңсесінің Басшысы арасында міндеттерді бөлу  Қазақстан Республикасының Премьер-Министрі К.Қ. Мәсімов </w:t>
      </w:r>
    </w:p>
    <w:bookmarkEnd w:id="1"/>
    <w:p>
      <w:pPr>
        <w:spacing w:after="0"/>
        <w:ind w:left="0"/>
        <w:jc w:val="both"/>
      </w:pPr>
      <w:r>
        <w:rPr>
          <w:rFonts w:ascii="Times New Roman"/>
          <w:b w:val="false"/>
          <w:i w:val="false"/>
          <w:color w:val="000000"/>
          <w:sz w:val="28"/>
        </w:rPr>
        <w:t xml:space="preserve">      Үкіметтің қызметіне басшылық жасау. </w:t>
      </w:r>
      <w:r>
        <w:br/>
      </w:r>
      <w:r>
        <w:rPr>
          <w:rFonts w:ascii="Times New Roman"/>
          <w:b w:val="false"/>
          <w:i w:val="false"/>
          <w:color w:val="000000"/>
          <w:sz w:val="28"/>
        </w:rPr>
        <w:t xml:space="preserve">
      Экономикалық, қаржы, фискалдық және кеден саясатының, мемлекеттік бюджеттің стратегиялық мәселелері. </w:t>
      </w:r>
      <w:r>
        <w:br/>
      </w:r>
      <w:r>
        <w:rPr>
          <w:rFonts w:ascii="Times New Roman"/>
          <w:b w:val="false"/>
          <w:i w:val="false"/>
          <w:color w:val="000000"/>
          <w:sz w:val="28"/>
        </w:rPr>
        <w:t xml:space="preserve">
      Мемлекетаралық қатынастар мен халықаралық ынтымақтастық мәселелері. </w:t>
      </w:r>
      <w:r>
        <w:br/>
      </w:r>
      <w:r>
        <w:rPr>
          <w:rFonts w:ascii="Times New Roman"/>
          <w:b w:val="false"/>
          <w:i w:val="false"/>
          <w:color w:val="000000"/>
          <w:sz w:val="28"/>
        </w:rPr>
        <w:t xml:space="preserve">
      Алматы қаласының өңірлік қаржы орталығы қызметінің, қаржы нарығын және қаржы ұйымдарын реттеу мен қадағалау мәселелері. </w:t>
      </w:r>
      <w:r>
        <w:br/>
      </w:r>
      <w:r>
        <w:rPr>
          <w:rFonts w:ascii="Times New Roman"/>
          <w:b w:val="false"/>
          <w:i w:val="false"/>
          <w:color w:val="000000"/>
          <w:sz w:val="28"/>
        </w:rPr>
        <w:t xml:space="preserve">
      Ақпараттандыру және байланыс мәселелері. </w:t>
      </w:r>
      <w:r>
        <w:br/>
      </w:r>
      <w:r>
        <w:rPr>
          <w:rFonts w:ascii="Times New Roman"/>
          <w:b w:val="false"/>
          <w:i w:val="false"/>
          <w:color w:val="000000"/>
          <w:sz w:val="28"/>
        </w:rPr>
        <w:t xml:space="preserve">
      Қорғаныс және құқық тәртібі мәселелері. </w:t>
      </w:r>
      <w:r>
        <w:br/>
      </w:r>
      <w:r>
        <w:rPr>
          <w:rFonts w:ascii="Times New Roman"/>
          <w:b w:val="false"/>
          <w:i w:val="false"/>
          <w:color w:val="000000"/>
          <w:sz w:val="28"/>
        </w:rPr>
        <w:t xml:space="preserve">
      Мұнай-газ секторын дамыту мәселелері. </w:t>
      </w:r>
      <w:r>
        <w:br/>
      </w:r>
      <w:r>
        <w:rPr>
          <w:rFonts w:ascii="Times New Roman"/>
          <w:b w:val="false"/>
          <w:i w:val="false"/>
          <w:color w:val="000000"/>
          <w:sz w:val="28"/>
        </w:rPr>
        <w:t xml:space="preserve">
      Заң шығару қызметін үйлестіру. </w:t>
      </w:r>
      <w:r>
        <w:br/>
      </w:r>
      <w:r>
        <w:rPr>
          <w:rFonts w:ascii="Times New Roman"/>
          <w:b w:val="false"/>
          <w:i w:val="false"/>
          <w:color w:val="000000"/>
          <w:sz w:val="28"/>
        </w:rPr>
        <w:t xml:space="preserve">
      Үкіметтің кадр мәселелері. </w:t>
      </w:r>
      <w:r>
        <w:br/>
      </w:r>
      <w:r>
        <w:rPr>
          <w:rFonts w:ascii="Times New Roman"/>
          <w:b w:val="false"/>
          <w:i w:val="false"/>
          <w:color w:val="000000"/>
          <w:sz w:val="28"/>
        </w:rPr>
        <w:t xml:space="preserve">
      Республикалық бюджет комиссиясының, Экономикалық саясат жөніндегі кеңестің, Экономиканы жаңғырту мәселелері жөніндегі мемлекеттік комиссияның және Қазақстан Республикасының Премьер-Министрі басшылық ететін басқа да консультативтік-кеңесші органдардың жұмысына басшылық ету. </w:t>
      </w:r>
      <w:r>
        <w:br/>
      </w:r>
      <w:r>
        <w:rPr>
          <w:rFonts w:ascii="Times New Roman"/>
          <w:b w:val="false"/>
          <w:i w:val="false"/>
          <w:color w:val="000000"/>
          <w:sz w:val="28"/>
        </w:rPr>
        <w:t xml:space="preserve">
      Мемлекеттік тілді дамыту мәселелері. </w:t>
      </w:r>
      <w:r>
        <w:br/>
      </w:r>
      <w:r>
        <w:rPr>
          <w:rFonts w:ascii="Times New Roman"/>
          <w:b w:val="false"/>
          <w:i w:val="false"/>
          <w:color w:val="000000"/>
          <w:sz w:val="28"/>
        </w:rPr>
        <w:t xml:space="preserve">
      Қазақстан Республикасының Президентімен, сондай-ақ Парламентпен, Конституциялық Кеңеспен, Жоғарғы Сотпен, Бас прокуратурамен және басқа да конституциялық органдармен қатынастарда Үкіметтің атынан өкілдік ету. </w:t>
      </w:r>
    </w:p>
    <w:bookmarkStart w:name="z5" w:id="2"/>
    <w:p>
      <w:pPr>
        <w:spacing w:after="0"/>
        <w:ind w:left="0"/>
        <w:jc w:val="left"/>
      </w:pPr>
      <w:r>
        <w:rPr>
          <w:rFonts w:ascii="Times New Roman"/>
          <w:b/>
          <w:i w:val="false"/>
          <w:color w:val="000000"/>
        </w:rPr>
        <w:t xml:space="preserve"> 
Қазақстан Республикасы Премьер-Министрінің бірінші орынбасары Ө.Е. Шөкеев </w:t>
      </w:r>
    </w:p>
    <w:bookmarkEnd w:id="2"/>
    <w:p>
      <w:pPr>
        <w:spacing w:after="0"/>
        <w:ind w:left="0"/>
        <w:jc w:val="both"/>
      </w:pPr>
      <w:r>
        <w:rPr>
          <w:rFonts w:ascii="Times New Roman"/>
          <w:b w:val="false"/>
          <w:i w:val="false"/>
          <w:color w:val="000000"/>
          <w:sz w:val="28"/>
        </w:rPr>
        <w:t xml:space="preserve">      Экономиканы жедел басқару, өңірлік және инвестициялық саясат мәселелері. </w:t>
      </w:r>
      <w:r>
        <w:br/>
      </w:r>
      <w:r>
        <w:rPr>
          <w:rFonts w:ascii="Times New Roman"/>
          <w:b w:val="false"/>
          <w:i w:val="false"/>
          <w:color w:val="000000"/>
          <w:sz w:val="28"/>
        </w:rPr>
        <w:t xml:space="preserve">
      Ауыл шаруашылығы мен агроөнеркәсіптік кешен, ауылдық аумақтарды дамыту, жер және су қатынастары, қоршаған ортаны қорғау, табиғи ресурстарды пайдалану және құрылыс мәселелері. </w:t>
      </w:r>
      <w:r>
        <w:br/>
      </w:r>
      <w:r>
        <w:rPr>
          <w:rFonts w:ascii="Times New Roman"/>
          <w:b w:val="false"/>
          <w:i w:val="false"/>
          <w:color w:val="000000"/>
          <w:sz w:val="28"/>
        </w:rPr>
        <w:t xml:space="preserve">
      Энергетика және өндірістік саланы дамыту мәселелері. </w:t>
      </w:r>
      <w:r>
        <w:br/>
      </w:r>
      <w:r>
        <w:rPr>
          <w:rFonts w:ascii="Times New Roman"/>
          <w:b w:val="false"/>
          <w:i w:val="false"/>
          <w:color w:val="000000"/>
          <w:sz w:val="28"/>
        </w:rPr>
        <w:t xml:space="preserve">
      Төтенше жағдайлар және жұмылдыру жұмысы мәселелері. </w:t>
      </w:r>
      <w:r>
        <w:br/>
      </w:r>
      <w:r>
        <w:rPr>
          <w:rFonts w:ascii="Times New Roman"/>
          <w:b w:val="false"/>
          <w:i w:val="false"/>
          <w:color w:val="000000"/>
          <w:sz w:val="28"/>
        </w:rPr>
        <w:t xml:space="preserve">
      Әлеуметтік-кәсіпкерлік корпорациялар қызметінің мәселелері. </w:t>
      </w:r>
      <w:r>
        <w:br/>
      </w:r>
      <w:r>
        <w:rPr>
          <w:rFonts w:ascii="Times New Roman"/>
          <w:b w:val="false"/>
          <w:i w:val="false"/>
          <w:color w:val="000000"/>
          <w:sz w:val="28"/>
        </w:rPr>
        <w:t xml:space="preserve">
      Индустриялық-инновациялық даму стратегиясын және серпінді жобаларды іске асыру мәселелері. </w:t>
      </w:r>
      <w:r>
        <w:br/>
      </w:r>
      <w:r>
        <w:rPr>
          <w:rFonts w:ascii="Times New Roman"/>
          <w:b w:val="false"/>
          <w:i w:val="false"/>
          <w:color w:val="000000"/>
          <w:sz w:val="28"/>
        </w:rPr>
        <w:t xml:space="preserve">
      Сауда саясаты, Қазақстанның Дүниежүзілік сауда ұйымына кіруі, ТМД елдерімен және олардың ықпалдастық бірлестіктерімен өзара қарым-қатынастар мәселелері. </w:t>
      </w:r>
      <w:r>
        <w:br/>
      </w:r>
      <w:r>
        <w:rPr>
          <w:rFonts w:ascii="Times New Roman"/>
          <w:b w:val="false"/>
          <w:i w:val="false"/>
          <w:color w:val="000000"/>
          <w:sz w:val="28"/>
        </w:rPr>
        <w:t xml:space="preserve">
      Еуразия экономикалық қоғамдастығы (ЕурАзЭҚ) шеңберіндегі ынтымақтастық мәселелері. </w:t>
      </w:r>
      <w:r>
        <w:br/>
      </w:r>
      <w:r>
        <w:rPr>
          <w:rFonts w:ascii="Times New Roman"/>
          <w:b w:val="false"/>
          <w:i w:val="false"/>
          <w:color w:val="000000"/>
          <w:sz w:val="28"/>
        </w:rPr>
        <w:t xml:space="preserve">
      Қазақстан Республикасының Премьер-Министрі болмаған кезде оны алмастырады. </w:t>
      </w:r>
    </w:p>
    <w:bookmarkStart w:name="z6" w:id="3"/>
    <w:p>
      <w:pPr>
        <w:spacing w:after="0"/>
        <w:ind w:left="0"/>
        <w:jc w:val="left"/>
      </w:pPr>
      <w:r>
        <w:rPr>
          <w:rFonts w:ascii="Times New Roman"/>
          <w:b/>
          <w:i w:val="false"/>
          <w:color w:val="000000"/>
        </w:rPr>
        <w:t xml:space="preserve"> 
Қазақстан Республикасы Премьер-Министрінің орынбасары Е.Т. Орынбаев </w:t>
      </w:r>
    </w:p>
    <w:bookmarkEnd w:id="3"/>
    <w:p>
      <w:pPr>
        <w:spacing w:after="0"/>
        <w:ind w:left="0"/>
        <w:jc w:val="both"/>
      </w:pPr>
      <w:r>
        <w:rPr>
          <w:rFonts w:ascii="Times New Roman"/>
          <w:b w:val="false"/>
          <w:i w:val="false"/>
          <w:color w:val="000000"/>
          <w:sz w:val="28"/>
        </w:rPr>
        <w:t xml:space="preserve">      Мемлекеттік органдардың әкімшілік реформаны іске асыруын қамтамасыз ету. </w:t>
      </w:r>
      <w:r>
        <w:br/>
      </w:r>
      <w:r>
        <w:rPr>
          <w:rFonts w:ascii="Times New Roman"/>
          <w:b w:val="false"/>
          <w:i w:val="false"/>
          <w:color w:val="000000"/>
          <w:sz w:val="28"/>
        </w:rPr>
        <w:t xml:space="preserve">
      Макроэкономикалық саясат мәселелері. </w:t>
      </w:r>
      <w:r>
        <w:br/>
      </w:r>
      <w:r>
        <w:rPr>
          <w:rFonts w:ascii="Times New Roman"/>
          <w:b w:val="false"/>
          <w:i w:val="false"/>
          <w:color w:val="000000"/>
          <w:sz w:val="28"/>
        </w:rPr>
        <w:t xml:space="preserve">
      Жұмыспен қамту, демографиялық және көші-қон саясаты мәселелері. </w:t>
      </w:r>
      <w:r>
        <w:br/>
      </w:r>
      <w:r>
        <w:rPr>
          <w:rFonts w:ascii="Times New Roman"/>
          <w:b w:val="false"/>
          <w:i w:val="false"/>
          <w:color w:val="000000"/>
          <w:sz w:val="28"/>
        </w:rPr>
        <w:t xml:space="preserve">
      Білім беруді, ғылымды, ақпаратты, мәдениетті, денсаулық сақтауды, туризм мен спортты, әлеуметтік саясат пен әлеуметтік әріптестікті дамыту мәселелері. </w:t>
      </w:r>
      <w:r>
        <w:br/>
      </w:r>
      <w:r>
        <w:rPr>
          <w:rFonts w:ascii="Times New Roman"/>
          <w:b w:val="false"/>
          <w:i w:val="false"/>
          <w:color w:val="000000"/>
          <w:sz w:val="28"/>
        </w:rPr>
        <w:t xml:space="preserve">
      Дүниежүзілік Банктің, Экономикалық ынтымақтастық пен даму ұйымының (ЭЫДҰ) жобаларын, оның ішінде "Қазақстандық ресурстарды тікелей шетелдік инвестициялар және секторалдық инвестицияларды дамыту жөніндегі бағдарламаларды жетілдіру үшін әртараптандыру" жобасын, Еуропа комиссиясы мен Американдық-қазақстандық мемлекеттік-жеке меншік экономикалық әріптестік бастамасы жобаларын үйлестіру және іске асыру мәселелері. </w:t>
      </w:r>
    </w:p>
    <w:bookmarkStart w:name="z7" w:id="4"/>
    <w:p>
      <w:pPr>
        <w:spacing w:after="0"/>
        <w:ind w:left="0"/>
        <w:jc w:val="left"/>
      </w:pPr>
      <w:r>
        <w:rPr>
          <w:rFonts w:ascii="Times New Roman"/>
          <w:b/>
          <w:i w:val="false"/>
          <w:color w:val="000000"/>
        </w:rPr>
        <w:t xml:space="preserve"> 
Қазақстан Республикасы Премьер-Министрінің орынбасары С.Н. Ахметов </w:t>
      </w:r>
    </w:p>
    <w:bookmarkEnd w:id="4"/>
    <w:p>
      <w:pPr>
        <w:spacing w:after="0"/>
        <w:ind w:left="0"/>
        <w:jc w:val="both"/>
      </w:pPr>
      <w:r>
        <w:rPr>
          <w:rFonts w:ascii="Times New Roman"/>
          <w:b w:val="false"/>
          <w:i w:val="false"/>
          <w:color w:val="000000"/>
          <w:sz w:val="28"/>
        </w:rPr>
        <w:t xml:space="preserve">      Көлікті және оның инфрақұрылымын дамыту, Көлік стратегиясын іске асыру мәселелері. </w:t>
      </w:r>
      <w:r>
        <w:br/>
      </w:r>
      <w:r>
        <w:rPr>
          <w:rFonts w:ascii="Times New Roman"/>
          <w:b w:val="false"/>
          <w:i w:val="false"/>
          <w:color w:val="000000"/>
          <w:sz w:val="28"/>
        </w:rPr>
        <w:t xml:space="preserve">
      Шағын және орта кәсіпкерлікті дамыту, бизнес-қоғамдастықтың мемлекеттік органдармен өзара байланысын үйлестіру мәселелері. </w:t>
      </w:r>
      <w:r>
        <w:br/>
      </w:r>
      <w:r>
        <w:rPr>
          <w:rFonts w:ascii="Times New Roman"/>
          <w:b w:val="false"/>
          <w:i w:val="false"/>
          <w:color w:val="000000"/>
          <w:sz w:val="28"/>
        </w:rPr>
        <w:t xml:space="preserve">
      Мемлекеттік органдардың тұрғын үй-коммуналдық шаруашылықты дамыту және жаңғырту жөніндегі қызметін үйлестіру мәселелері. </w:t>
      </w:r>
      <w:r>
        <w:br/>
      </w:r>
      <w:r>
        <w:rPr>
          <w:rFonts w:ascii="Times New Roman"/>
          <w:b w:val="false"/>
          <w:i w:val="false"/>
          <w:color w:val="000000"/>
          <w:sz w:val="28"/>
        </w:rPr>
        <w:t xml:space="preserve">
      Мемлекеттік органдар, ұлттық компаниялар, жер қойнауын пайдаланушылар және жүйе құраушы кәсіпорындар тауарларды, жұмыстар мен қызметтерді сатып алуды жүзеге асырған кезде ұлттық қамту үлесін арттыру мәселелері. </w:t>
      </w:r>
      <w:r>
        <w:br/>
      </w:r>
      <w:r>
        <w:rPr>
          <w:rFonts w:ascii="Times New Roman"/>
          <w:b w:val="false"/>
          <w:i w:val="false"/>
          <w:color w:val="000000"/>
          <w:sz w:val="28"/>
        </w:rPr>
        <w:t xml:space="preserve">
      Мемлекеттік-жеке меншік әріптестікті дамыту мәселелері. </w:t>
      </w:r>
      <w:r>
        <w:br/>
      </w:r>
      <w:r>
        <w:rPr>
          <w:rFonts w:ascii="Times New Roman"/>
          <w:b w:val="false"/>
          <w:i w:val="false"/>
          <w:color w:val="000000"/>
          <w:sz w:val="28"/>
        </w:rPr>
        <w:t>
      Қорғаныс-өнеркәсіп кешенін дамыту мәселелері.</w:t>
      </w:r>
      <w:r>
        <w:br/>
      </w:r>
      <w:r>
        <w:rPr>
          <w:rFonts w:ascii="Times New Roman"/>
          <w:b w:val="false"/>
          <w:i w:val="false"/>
          <w:color w:val="000000"/>
          <w:sz w:val="28"/>
        </w:rPr>
        <w:t>
      </w:t>
      </w:r>
      <w:r>
        <w:rPr>
          <w:rFonts w:ascii="Times New Roman"/>
          <w:b w:val="false"/>
          <w:i w:val="false"/>
          <w:color w:val="ff0000"/>
          <w:sz w:val="28"/>
        </w:rPr>
        <w:t xml:space="preserve">Ескерту. Бөлімге өзгерту енгізілді - ҚР Премьер-Министрінің 2009.07.13. </w:t>
      </w:r>
      <w:r>
        <w:rPr>
          <w:rFonts w:ascii="Times New Roman"/>
          <w:b w:val="false"/>
          <w:i w:val="false"/>
          <w:color w:val="000000"/>
          <w:sz w:val="28"/>
        </w:rPr>
        <w:t>N 99-ө</w:t>
      </w:r>
      <w:r>
        <w:rPr>
          <w:rFonts w:ascii="Times New Roman"/>
          <w:b w:val="false"/>
          <w:i w:val="false"/>
          <w:color w:val="ff0000"/>
          <w:sz w:val="28"/>
        </w:rPr>
        <w:t xml:space="preserve"> Өкімімен.</w:t>
      </w:r>
    </w:p>
    <w:bookmarkStart w:name="z8" w:id="5"/>
    <w:p>
      <w:pPr>
        <w:spacing w:after="0"/>
        <w:ind w:left="0"/>
        <w:jc w:val="left"/>
      </w:pPr>
      <w:r>
        <w:rPr>
          <w:rFonts w:ascii="Times New Roman"/>
          <w:b/>
          <w:i w:val="false"/>
          <w:color w:val="000000"/>
        </w:rPr>
        <w:t xml:space="preserve"> 
Қазақстан Республикасының Премьер-Министрі Кеңсесінің Басшысы Ғ.Р. Әбдірахымов </w:t>
      </w:r>
    </w:p>
    <w:bookmarkEnd w:id="5"/>
    <w:p>
      <w:pPr>
        <w:spacing w:after="0"/>
        <w:ind w:left="0"/>
        <w:jc w:val="both"/>
      </w:pPr>
      <w:r>
        <w:rPr>
          <w:rFonts w:ascii="Times New Roman"/>
          <w:b w:val="false"/>
          <w:i w:val="false"/>
          <w:color w:val="000000"/>
          <w:sz w:val="28"/>
        </w:rPr>
        <w:t xml:space="preserve">      Орталық және жергілікті атқарушы органдардың, ведомстволардың Үкіметтің шешімдерін дайындау және олардың орындауын ұйымдастыру бөлігіндегі, мемлекеттік және орындаушылық тәртіпті сақтау, мемлекеттік құпияларды қорғау және ақпараттық қауіпсіздікті қамтамасыз ету мәселелері жөніндегі қызметін үйлестіру. </w:t>
      </w:r>
      <w:r>
        <w:br/>
      </w:r>
      <w:r>
        <w:rPr>
          <w:rFonts w:ascii="Times New Roman"/>
          <w:b w:val="false"/>
          <w:i w:val="false"/>
          <w:color w:val="000000"/>
          <w:sz w:val="28"/>
        </w:rPr>
        <w:t xml:space="preserve">
      Үкіметтің кадр саясатын іске асыру жөніндегі жұмысты ұйымдастыру. </w:t>
      </w:r>
      <w:r>
        <w:br/>
      </w:r>
      <w:r>
        <w:rPr>
          <w:rFonts w:ascii="Times New Roman"/>
          <w:b w:val="false"/>
          <w:i w:val="false"/>
          <w:color w:val="000000"/>
          <w:sz w:val="28"/>
        </w:rPr>
        <w:t xml:space="preserve">
      Премьер-Министр Кеңсесінің Президент Әкімшілігімен, Парламент палаталары аппараттарымен және облыс әкімдіктерімен өзара іс-қимылын қамтамасыз ету. </w:t>
      </w:r>
      <w:r>
        <w:br/>
      </w:r>
      <w:r>
        <w:rPr>
          <w:rFonts w:ascii="Times New Roman"/>
          <w:b w:val="false"/>
          <w:i w:val="false"/>
          <w:color w:val="000000"/>
          <w:sz w:val="28"/>
        </w:rPr>
        <w:t xml:space="preserve">
      "Самұрық-Қазына" ұлттық әл-ауқат қоры" акционерлік қоғамы Директорлар кеңесінің қызметін қамтамасыз ету.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