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a0f" w14:textId="530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Р.Ш. Шамсутдинов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наурыздағы N 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Ринат Шарафутдинұлы Шамсутдинов Қазақстан Республикасы Премьер-Министрінің Кеңсесі Қорғаныс және құқық тәртібі бөлімінің меңгерушісі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