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db6e" w14:textId="cfdd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Заң шығару қызметін одан әрі жетілдіру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 ақпандағы N 15-ө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Заң шығару қызметін жетілдіру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Әділет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атқарушы органдардың заң шығару қызметін тиісінше үйлестіру;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 жобаларының заңдық сараптамасының сапасын арттыру және әзірленетін заң жобаларының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нормаларына және өзге де заңдарға сәйкестігін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дағдарысқа қарсы шараларды құқықтық қамтамасыз ету мәселелерін егжей-тегжейлі пысықтау;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 жобаларының тұжырымдамаларын жан-жақты және кешенді пысықтау;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 жобалары ғылыми сараптамасының сапасын арттыру жөніндегі жұмысты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заңдарының мониторингін жылдам енгізу мәселесін пысықтау;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 жобалау жұмыстарының 2009 жылға арналған жоспарының уақтылы орындалуын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болжау-талдау жұмысын жақсарту және заң жобалау қызметін жоспарлау;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тоқсан сайын Қазақстан Республикасының Үкіметіне орталық атқарушы органдардың ағымдағы заң шығару қызметіндегі проблемалық мәселелер туралы ақпарат беру жолымен заң шығару қызметінің сапасының қамтамасыз етілуін бақылауды күшейтсін.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1-тармаққа өзгеріс енгізілді - ҚР Үкіметінің 30.12.</w:t>
      </w:r>
      <w:r>
        <w:rPr>
          <w:rFonts w:ascii="Times New Roman"/>
          <w:b w:val="false"/>
          <w:i w:val="false"/>
          <w:color w:val="ff0000"/>
          <w:sz w:val="28"/>
        </w:rPr>
        <w:t xml:space="preserve">2014 </w:t>
      </w:r>
      <w:r>
        <w:rPr>
          <w:rFonts w:ascii="Times New Roman"/>
          <w:b w:val="false"/>
          <w:i w:val="false"/>
          <w:color w:val="000000"/>
          <w:sz w:val="28"/>
        </w:rPr>
        <w:t>№ 1401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органдардың бірінші басшылары: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 жобаларын Қазақстан Республикасының Парламентіне енгізу кезінде Қазақстан Республикасы Парламентінің Сенаті мен Мәжілісі және Қазақстан Республикасының Үкіметі регламенттерінің мүлтіксіз сақталуы;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Парламентінің жалпы отырыстарына бірінші басшылардың, Қазақстан Республикасы Парламентінің комитеттері мен комиссияларының отырыстарына - бірінші басшылардың орынбасарларының, жұмыс топтарының отырыстарына - мәртебесі департамент директорынан төмен емес лауазымды тұлғалардың міндетті түрде қатысуы;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Парламентінде заң жобалары бойынша баяндамашыларды ауыстыру практикасын тоқтату;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Парламентінде заң жобаларын сындарлы, оның ішінде заң жобалары бойынша ғылыми құқықтық және өзге де сараптамалар жүргізуді жүзеге асыратын сарапшыларды тарта отырып талқылау;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қабылдануы мемлекеттік кірістердің қысқаруына немесе мемлекеттік шығыстардың ұлғаюына әкеп соғуы мүмкін заң жобаларын және депутаттар бастамашылық жасаған түзетулерді Республикалық бюджет комиссиясының қарауына уақтылы шығару;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заңдарды қабылдаудың ұсынылатын нормативтік құқықтық реттеу тетіктерінің, ықтимал әлеуметтік-экономикалық және құқықтық салдарын талдаудың ғылыми және қаржылық негізділігін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 заң жобаларын дайындаудың әрі мемлекеттік және орыс тілдеріндегі заң жобалары мен халықаралық шарттар мәтіндерінің тең түпнұсқалығы жай-күйін жақсарту;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мәселелерге тікелей жетекшілік ететін лауазымды тұлғалардың жауапкершілігін арттыру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2-тармаққа өзгеріс енгізілді - ҚР Үкіметінің 30.12.</w:t>
      </w:r>
      <w:r>
        <w:rPr>
          <w:rFonts w:ascii="Times New Roman"/>
          <w:b w:val="false"/>
          <w:i w:val="false"/>
          <w:color w:val="ff0000"/>
          <w:sz w:val="28"/>
        </w:rPr>
        <w:t xml:space="preserve">2014 </w:t>
      </w:r>
      <w:r>
        <w:rPr>
          <w:rFonts w:ascii="Times New Roman"/>
          <w:b w:val="false"/>
          <w:i w:val="false"/>
          <w:color w:val="000000"/>
          <w:sz w:val="28"/>
        </w:rPr>
        <w:t>№ 1401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іске асырылуына жеке жауапкершілік орталық атқарушы органдардың бірінші басшыларына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өкімнің орындалуын бақылау Қазақстан Республикасы Премьер-Министрінің Кеңсесіне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