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03bb5" w14:textId="c603b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 туралы" Қазақстан Республикасының Заңына өзгерістер мен толықтырулар енгізу туралы" Қазақстан Республикасының 2008 жылғы 20 қарашадағы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2008 жылғы 15 желтоқсандағы N 281-ө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"Мемлекеттік сатып алу туралы" Қазақстан Республикасының Заңына өзгерістер мен толықтырулар енгізу туралы" Қазақстан Республикасының 2008 жылғы 20 қарашадағы 
</w:t>
      </w:r>
      <w:r>
        <w:rPr>
          <w:rFonts w:ascii="Times New Roman"/>
          <w:b w:val="false"/>
          <w:i w:val="false"/>
          <w:color w:val="000000"/>
          <w:sz w:val="28"/>
        </w:rPr>
        <w:t xml:space="preserve"> Заңын </w:t>
      </w:r>
      <w:r>
        <w:rPr>
          <w:rFonts w:ascii="Times New Roman"/>
          <w:b w:val="false"/>
          <w:i w:val="false"/>
          <w:color w:val="000000"/>
          <w:sz w:val="28"/>
        </w:rPr>
        <w:t>
 іске асыру мақсатында қабылдануы қажет нормативтік құқықтық актілердің тізбесі (бұдан әрі - тізбе) бекітілсін.
</w:t>
      </w:r>
      <w:r>
        <w:br/>
      </w:r>
      <w:r>
        <w:rPr>
          <w:rFonts w:ascii="Times New Roman"/>
          <w:b w:val="false"/>
          <w:i w:val="false"/>
          <w:color w:val="000000"/>
          <w:sz w:val="28"/>
        </w:rPr>
        <w:t>
</w:t>
      </w:r>
      <w:r>
        <w:rPr>
          <w:rFonts w:ascii="Times New Roman"/>
          <w:b w:val="false"/>
          <w:i w:val="false"/>
          <w:color w:val="000000"/>
          <w:sz w:val="28"/>
        </w:rPr>
        <w:t>
      2. Мемлекеттік органдар:
</w:t>
      </w:r>
      <w:r>
        <w:br/>
      </w:r>
      <w:r>
        <w:rPr>
          <w:rFonts w:ascii="Times New Roman"/>
          <w:b w:val="false"/>
          <w:i w:val="false"/>
          <w:color w:val="000000"/>
          <w:sz w:val="28"/>
        </w:rPr>
        <w:t>
</w:t>
      </w:r>
      <w:r>
        <w:rPr>
          <w:rFonts w:ascii="Times New Roman"/>
          <w:b w:val="false"/>
          <w:i w:val="false"/>
          <w:color w:val="000000"/>
          <w:sz w:val="28"/>
        </w:rPr>
        <w:t>
      1) тізбеге сәйкес нормативтік құқықтық актілерді әзірлесін және белгіленген тәртіппен Қазақстан Республикасының Үкіметіне енгізсін;
</w:t>
      </w:r>
      <w:r>
        <w:br/>
      </w:r>
      <w:r>
        <w:rPr>
          <w:rFonts w:ascii="Times New Roman"/>
          <w:b w:val="false"/>
          <w:i w:val="false"/>
          <w:color w:val="000000"/>
          <w:sz w:val="28"/>
        </w:rPr>
        <w:t>
</w:t>
      </w:r>
      <w:r>
        <w:rPr>
          <w:rFonts w:ascii="Times New Roman"/>
          <w:b w:val="false"/>
          <w:i w:val="false"/>
          <w:color w:val="000000"/>
          <w:sz w:val="28"/>
        </w:rPr>
        <w:t>
      2) тиісті ведомстволық нормативтік құқықтық актілерді қабылдасын және Қазақстан Республикасының Үкіметін қабылданған шаралар туралы хабардар етсін.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2008 жылғы 15 желтоқсандағы
</w:t>
      </w:r>
      <w:r>
        <w:br/>
      </w:r>
      <w:r>
        <w:rPr>
          <w:rFonts w:ascii="Times New Roman"/>
          <w:b w:val="false"/>
          <w:i w:val="false"/>
          <w:color w:val="000000"/>
          <w:sz w:val="28"/>
        </w:rPr>
        <w:t>
                                    N 281-ө өкімімен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сатып алу туралы"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Заңына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2008 жылғы 20 қарашадағы Заңын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іске асыру мақсатында қабылдануы қажет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нормативтік құқықтық актілердің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3841"/>
        <w:gridCol w:w="2741"/>
        <w:gridCol w:w="3077"/>
        <w:gridCol w:w="2175"/>
      </w:tblGrid>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Актіні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rPr>
                <w:rFonts w:ascii="Times New Roman"/>
                <w:b/>
                <w:i w:val="false"/>
                <w:color w:val="000000"/>
                <w:sz w:val="20"/>
              </w:rPr>
              <w:t>
 нысаны
</w:t>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Орындалуына жауапты мемлекеттік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орган
</w:t>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Орындалу мерзімі
</w:t>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38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2007 жылғы 27 желтоқсандағы N 1301 қаулысына өзгерістер мен толықтырулар енгізу туралы
</w:t>
            </w:r>
          </w:p>
        </w:tc>
        <w:tc>
          <w:tcPr>
            <w:tcW w:w="27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30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Қаржымині (жинақтау), мүдделі мемлекеттік органдар
</w:t>
            </w:r>
          </w:p>
        </w:tc>
        <w:tc>
          <w:tcPr>
            <w:tcW w:w="21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38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2007 жылғы 26 желтоқсандағы N 1292 қаулысына өзгерістер мен толықтыру енгізу туралы
</w:t>
            </w:r>
          </w:p>
        </w:tc>
        <w:tc>
          <w:tcPr>
            <w:tcW w:w="27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30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Қаржымині (жинақтау), ҚҚА (келісім бойынша), ҰБ (келісім бойынша), АӨҚОҚРА (келісім бойынша)
</w:t>
            </w:r>
          </w:p>
        </w:tc>
        <w:tc>
          <w:tcPr>
            <w:tcW w:w="21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38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Сатып алу операцияларын және баға интервенциясын жүзеге асыратын мамандандырылған ұйымдардың (агенттердің) тізбесін бекіту туралы
</w:t>
            </w:r>
          </w:p>
        </w:tc>
        <w:tc>
          <w:tcPr>
            <w:tcW w:w="27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30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АШМ (жинақтау), Қаржымині
</w:t>
            </w:r>
          </w:p>
        </w:tc>
        <w:tc>
          <w:tcPr>
            <w:tcW w:w="21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38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2007 жылғы 29 желтоқсандағы N 1353 қаулысына өзгерістер мен толықтырулар енгізу туралы
</w:t>
            </w:r>
          </w:p>
        </w:tc>
        <w:tc>
          <w:tcPr>
            <w:tcW w:w="27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30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 (жинақтау), мүдделі мемлекеттік органдар
</w:t>
            </w:r>
          </w:p>
        </w:tc>
        <w:tc>
          <w:tcPr>
            <w:tcW w:w="21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38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2007 жылғы 28 желтоқсандағы N 1309 қаулысының күші жойылды деп тану туралы
</w:t>
            </w:r>
          </w:p>
        </w:tc>
        <w:tc>
          <w:tcPr>
            <w:tcW w:w="27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30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Қаржымині
</w:t>
            </w:r>
          </w:p>
        </w:tc>
        <w:tc>
          <w:tcPr>
            <w:tcW w:w="21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38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2008 жылғы 20 наурыздағы N 272 қаулысына өзгерістер енгізу туралы
</w:t>
            </w:r>
          </w:p>
        </w:tc>
        <w:tc>
          <w:tcPr>
            <w:tcW w:w="27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30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 (жинақтау), мүдделі мемлекеттік органдар
</w:t>
            </w:r>
          </w:p>
        </w:tc>
        <w:tc>
          <w:tcPr>
            <w:tcW w:w="21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38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2007 жылғы 29 қарашадағы N 1149 қаулысына өзгерістер мен толықтырулар енгізу туралы
</w:t>
            </w:r>
          </w:p>
        </w:tc>
        <w:tc>
          <w:tcPr>
            <w:tcW w:w="27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30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Қаржымині
</w:t>
            </w:r>
          </w:p>
        </w:tc>
        <w:tc>
          <w:tcPr>
            <w:tcW w:w="21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c>
          <w:tcPr>
            <w:tcW w:w="38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Электрондық мемлекеттік сатып алу саласындағы бірыңғай операторды анықтау туралы
</w:t>
            </w:r>
          </w:p>
        </w:tc>
        <w:tc>
          <w:tcPr>
            <w:tcW w:w="27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30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Қаржымині
</w:t>
            </w:r>
          </w:p>
        </w:tc>
        <w:tc>
          <w:tcPr>
            <w:tcW w:w="21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38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Қорғаныс қажеттілігін қамтамасыз ету үшін мемлекеттік сатып алуды жүзеге асырудың ерекше тәртібін бекіту туралы
</w:t>
            </w:r>
          </w:p>
        </w:tc>
        <w:tc>
          <w:tcPr>
            <w:tcW w:w="27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30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Қорғанысмині (жинақтау), Қаржымині, мүдделі мемлекеттік органдар
</w:t>
            </w:r>
          </w:p>
        </w:tc>
        <w:tc>
          <w:tcPr>
            <w:tcW w:w="21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38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Дауыс беретін акцияларының жүз пайызы (қатысу үлесі) мемлекетке тиесілі, оларға иелік ету және пайдалану құқығын жүзеге асыратын мемлекеттік органдар "Мемлекеттік сатып алу туралы" Қазақстан Республикасы Заңының өнім берушіні таңдау және онымен мемлекеттік сатып алу туралы шарт жасасуды регламенттейтін нормаларын қолданбай тауарларды, жұмыстарды және көрсетілетін қызметтерді сатып алатын акционерлік қоғамдар мен шаруашылық серіктестіктердің тізбесін бекіту туралы
</w:t>
            </w:r>
          </w:p>
        </w:tc>
        <w:tc>
          <w:tcPr>
            <w:tcW w:w="27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30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Қаржымині (жинақтау), мүдделі мемлекеттік органдар
</w:t>
            </w:r>
          </w:p>
        </w:tc>
        <w:tc>
          <w:tcPr>
            <w:tcW w:w="21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w:t>
            </w:r>
          </w:p>
        </w:tc>
        <w:tc>
          <w:tcPr>
            <w:tcW w:w="38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Тауарларды, жұмыстар мен көрсетілетін қызметтерді сатып алу кезінде қазақстандық қамтылу көлемі туралы ақпаратты ескере отырып, есептілікті жинау, қорыту және талдау ережесін бекіту туралы
</w:t>
            </w:r>
          </w:p>
        </w:tc>
        <w:tc>
          <w:tcPr>
            <w:tcW w:w="27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Қаржы министрінің бұйрығы
</w:t>
            </w:r>
          </w:p>
        </w:tc>
        <w:tc>
          <w:tcPr>
            <w:tcW w:w="30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Қаржымині
</w:t>
            </w:r>
          </w:p>
        </w:tc>
        <w:tc>
          <w:tcPr>
            <w:tcW w:w="21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38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сатып алу жүйесінің субъектілері мен басқа да мүдделі тұлғаларға электрондық қызмет көрсету ережесін бекіту туралы
</w:t>
            </w:r>
          </w:p>
        </w:tc>
        <w:tc>
          <w:tcPr>
            <w:tcW w:w="27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Қаржы министрінің бұйрығы
</w:t>
            </w:r>
          </w:p>
        </w:tc>
        <w:tc>
          <w:tcPr>
            <w:tcW w:w="30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Қаржымині
</w:t>
            </w:r>
          </w:p>
        </w:tc>
        <w:tc>
          <w:tcPr>
            <w:tcW w:w="21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13
</w:t>
            </w:r>
          </w:p>
        </w:tc>
        <w:tc>
          <w:tcPr>
            <w:tcW w:w="38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сатып алу веб-порталында орналастырылған ақпараттың сақталу ережесін бекіту туралы
</w:t>
            </w:r>
          </w:p>
        </w:tc>
        <w:tc>
          <w:tcPr>
            <w:tcW w:w="274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Қаржы министрінің бұйрығы
</w:t>
            </w:r>
          </w:p>
        </w:tc>
        <w:tc>
          <w:tcPr>
            <w:tcW w:w="307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Қаржымині
</w:t>
            </w:r>
          </w:p>
        </w:tc>
        <w:tc>
          <w:tcPr>
            <w:tcW w:w="21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Ескертпе: 
</w:t>
      </w:r>
      <w:r>
        <w:rPr>
          <w:rFonts w:ascii="Times New Roman"/>
          <w:b w:val="false"/>
          <w:i w:val="false"/>
          <w:color w:val="000000"/>
          <w:sz w:val="28"/>
        </w:rPr>
        <w:t>
</w:t>
      </w:r>
      <w:r>
        <w:rPr>
          <w:rFonts w:ascii="Times New Roman"/>
          <w:b/>
          <w:i w:val="false"/>
          <w:color w:val="000000"/>
          <w:sz w:val="28"/>
        </w:rPr>
        <w:t>
ә
</w:t>
      </w:r>
      <w:r>
        <w:rPr>
          <w:rFonts w:ascii="Times New Roman"/>
          <w:b w:val="false"/>
          <w:i w:val="false"/>
          <w:color w:val="000000"/>
          <w:sz w:val="28"/>
        </w:rPr>
        <w:t>
</w:t>
      </w:r>
      <w:r>
        <w:rPr>
          <w:rFonts w:ascii="Times New Roman"/>
          <w:b/>
          <w:i w:val="false"/>
          <w:color w:val="000000"/>
          <w:sz w:val="28"/>
        </w:rPr>
        <w:t>
ріптік аббревиатураларды
</w:t>
      </w:r>
      <w:r>
        <w:rPr>
          <w:rFonts w:ascii="Times New Roman"/>
          <w:b w:val="false"/>
          <w:i w:val="false"/>
          <w:color w:val="000000"/>
          <w:sz w:val="28"/>
        </w:rPr>
        <w:t>
</w:t>
      </w:r>
      <w:r>
        <w:rPr>
          <w:rFonts w:ascii="Times New Roman"/>
          <w:b/>
          <w:i w:val="false"/>
          <w:color w:val="000000"/>
          <w:sz w:val="28"/>
        </w:rPr>
        <w:t>
ң
</w:t>
      </w:r>
      <w:r>
        <w:rPr>
          <w:rFonts w:ascii="Times New Roman"/>
          <w:b w:val="false"/>
          <w:i w:val="false"/>
          <w:color w:val="000000"/>
          <w:sz w:val="28"/>
        </w:rPr>
        <w:t>
</w:t>
      </w:r>
      <w:r>
        <w:rPr>
          <w:rFonts w:ascii="Times New Roman"/>
          <w:b/>
          <w:i w:val="false"/>
          <w:color w:val="000000"/>
          <w:sz w:val="28"/>
        </w:rPr>
        <w:t>
 толы
</w:t>
      </w:r>
      <w:r>
        <w:rPr>
          <w:rFonts w:ascii="Times New Roman"/>
          <w:b w:val="false"/>
          <w:i w:val="false"/>
          <w:color w:val="000000"/>
          <w:sz w:val="28"/>
        </w:rPr>
        <w:t>
</w:t>
      </w:r>
      <w:r>
        <w:rPr>
          <w:rFonts w:ascii="Times New Roman"/>
          <w:b/>
          <w:i w:val="false"/>
          <w:color w:val="000000"/>
          <w:sz w:val="28"/>
        </w:rPr>
        <w:t>
қ
</w:t>
      </w:r>
      <w:r>
        <w:rPr>
          <w:rFonts w:ascii="Times New Roman"/>
          <w:b w:val="false"/>
          <w:i w:val="false"/>
          <w:color w:val="000000"/>
          <w:sz w:val="28"/>
        </w:rPr>
        <w:t>
</w:t>
      </w:r>
      <w:r>
        <w:rPr>
          <w:rFonts w:ascii="Times New Roman"/>
          <w:b/>
          <w:i w:val="false"/>
          <w:color w:val="000000"/>
          <w:sz w:val="28"/>
        </w:rPr>
        <w:t>
 жазылуы:
</w:t>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Қаржымині            - Қазақстан Республикасы Қаржы министрлігі
</w:t>
      </w:r>
      <w:r>
        <w:br/>
      </w:r>
      <w:r>
        <w:rPr>
          <w:rFonts w:ascii="Times New Roman"/>
          <w:b w:val="false"/>
          <w:i w:val="false"/>
          <w:color w:val="000000"/>
          <w:sz w:val="28"/>
        </w:rPr>
        <w:t>
АШМ                  - Қазақстан Республикасы Ауыл шаруашылығы
</w:t>
      </w:r>
      <w:r>
        <w:br/>
      </w:r>
      <w:r>
        <w:rPr>
          <w:rFonts w:ascii="Times New Roman"/>
          <w:b w:val="false"/>
          <w:i w:val="false"/>
          <w:color w:val="000000"/>
          <w:sz w:val="28"/>
        </w:rPr>
        <w:t>
                       министрлігі
</w:t>
      </w:r>
      <w:r>
        <w:br/>
      </w:r>
      <w:r>
        <w:rPr>
          <w:rFonts w:ascii="Times New Roman"/>
          <w:b w:val="false"/>
          <w:i w:val="false"/>
          <w:color w:val="000000"/>
          <w:sz w:val="28"/>
        </w:rPr>
        <w:t>
ИСМ                  - Қазақстан Республикасы Индустрия және сауда
</w:t>
      </w:r>
      <w:r>
        <w:br/>
      </w:r>
      <w:r>
        <w:rPr>
          <w:rFonts w:ascii="Times New Roman"/>
          <w:b w:val="false"/>
          <w:i w:val="false"/>
          <w:color w:val="000000"/>
          <w:sz w:val="28"/>
        </w:rPr>
        <w:t>
                       министрлігі
</w:t>
      </w:r>
      <w:r>
        <w:br/>
      </w:r>
      <w:r>
        <w:rPr>
          <w:rFonts w:ascii="Times New Roman"/>
          <w:b w:val="false"/>
          <w:i w:val="false"/>
          <w:color w:val="000000"/>
          <w:sz w:val="28"/>
        </w:rPr>
        <w:t>
Қорғанысмині         - Қазақстан Республикасы Қорғаныс министрлігі
</w:t>
      </w:r>
      <w:r>
        <w:br/>
      </w:r>
      <w:r>
        <w:rPr>
          <w:rFonts w:ascii="Times New Roman"/>
          <w:b w:val="false"/>
          <w:i w:val="false"/>
          <w:color w:val="000000"/>
          <w:sz w:val="28"/>
        </w:rPr>
        <w:t>
ҚҚА                  - Қазақстан Республикасы Қаржы нарығы мен
</w:t>
      </w:r>
      <w:r>
        <w:br/>
      </w:r>
      <w:r>
        <w:rPr>
          <w:rFonts w:ascii="Times New Roman"/>
          <w:b w:val="false"/>
          <w:i w:val="false"/>
          <w:color w:val="000000"/>
          <w:sz w:val="28"/>
        </w:rPr>
        <w:t>
                       қаржы ұйымдарын реттеу және қадағалау
</w:t>
      </w:r>
      <w:r>
        <w:br/>
      </w:r>
      <w:r>
        <w:rPr>
          <w:rFonts w:ascii="Times New Roman"/>
          <w:b w:val="false"/>
          <w:i w:val="false"/>
          <w:color w:val="000000"/>
          <w:sz w:val="28"/>
        </w:rPr>
        <w:t>
                       агенттігі
</w:t>
      </w:r>
      <w:r>
        <w:br/>
      </w:r>
      <w:r>
        <w:rPr>
          <w:rFonts w:ascii="Times New Roman"/>
          <w:b w:val="false"/>
          <w:i w:val="false"/>
          <w:color w:val="000000"/>
          <w:sz w:val="28"/>
        </w:rPr>
        <w:t>
АӨҚОҚРА              - Қазақстан Республикасы Алматы қаласының
</w:t>
      </w:r>
      <w:r>
        <w:br/>
      </w:r>
      <w:r>
        <w:rPr>
          <w:rFonts w:ascii="Times New Roman"/>
          <w:b w:val="false"/>
          <w:i w:val="false"/>
          <w:color w:val="000000"/>
          <w:sz w:val="28"/>
        </w:rPr>
        <w:t>
                       өңірлік қаржы орталығының қызметін реттеу
</w:t>
      </w:r>
      <w:r>
        <w:br/>
      </w:r>
      <w:r>
        <w:rPr>
          <w:rFonts w:ascii="Times New Roman"/>
          <w:b w:val="false"/>
          <w:i w:val="false"/>
          <w:color w:val="000000"/>
          <w:sz w:val="28"/>
        </w:rPr>
        <w:t>
                       агенттігі
</w:t>
      </w:r>
      <w:r>
        <w:br/>
      </w:r>
      <w:r>
        <w:rPr>
          <w:rFonts w:ascii="Times New Roman"/>
          <w:b w:val="false"/>
          <w:i w:val="false"/>
          <w:color w:val="000000"/>
          <w:sz w:val="28"/>
        </w:rPr>
        <w:t>
ҰБ                   - Қазақстан Республикасы Ұлттық Банкі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