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7dc90e" w14:textId="67dc90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Оңтүстік Шығыс Азия мен Таяу Шығыс елдерінен инвестициялар тарту жөніндегі 2009 жылға арналған іс-шаралар жоспарын бекіту туралы</w:t>
      </w:r>
    </w:p>
    <w:p>
      <w:pPr>
        <w:spacing w:after="0"/>
        <w:ind w:left="0"/>
        <w:jc w:val="both"/>
      </w:pPr>
      <w:r>
        <w:rPr>
          <w:rFonts w:ascii="Times New Roman"/>
          <w:b w:val="false"/>
          <w:i w:val="false"/>
          <w:color w:val="000000"/>
          <w:sz w:val="28"/>
        </w:rPr>
        <w:t>Қазақстан Республикасы Премьер-Министрінің 2008 жылғы 3 желтоқсандағы N 277-ө Өкімі</w:t>
      </w:r>
    </w:p>
    <w:p>
      <w:pPr>
        <w:spacing w:after="0"/>
        <w:ind w:left="0"/>
        <w:jc w:val="both"/>
      </w:pPr>
      <w:r>
        <w:rPr>
          <w:rFonts w:ascii="Times New Roman"/>
          <w:b w:val="false"/>
          <w:i w:val="false"/>
          <w:color w:val="000000"/>
          <w:sz w:val="28"/>
        </w:rPr>
        <w:t>
</w:t>
      </w:r>
      <w:r>
        <w:rPr>
          <w:rFonts w:ascii="Times New Roman"/>
          <w:b w:val="false"/>
          <w:i w:val="false"/>
          <w:color w:val="000000"/>
          <w:sz w:val="28"/>
        </w:rPr>
        <w:t>
      1. Қоса беріліп отырған Оңтүстік Шығыс Азия мен Таяу Шығыс елдерінен инвестициялар тарту жөніндегі 2009 жылға арналған іс-шаралар жоспары бекітілсін (бұдан әрі - Іс-шаралар жоспары).
</w:t>
      </w:r>
      <w:r>
        <w:br/>
      </w:r>
      <w:r>
        <w:rPr>
          <w:rFonts w:ascii="Times New Roman"/>
          <w:b w:val="false"/>
          <w:i w:val="false"/>
          <w:color w:val="000000"/>
          <w:sz w:val="28"/>
        </w:rPr>
        <w:t>
</w:t>
      </w:r>
      <w:r>
        <w:rPr>
          <w:rFonts w:ascii="Times New Roman"/>
          <w:b w:val="false"/>
          <w:i w:val="false"/>
          <w:color w:val="000000"/>
          <w:sz w:val="28"/>
        </w:rPr>
        <w:t>
      2. Қазақстан Республикасының мемлекеттік органдары мен мүдделі ұйымдар (келісім бойынша) Іс-шаралар жоспарын іске асыру жөнінде шаралар қабылдасын.
</w:t>
      </w:r>
      <w:r>
        <w:br/>
      </w:r>
      <w:r>
        <w:rPr>
          <w:rFonts w:ascii="Times New Roman"/>
          <w:b w:val="false"/>
          <w:i w:val="false"/>
          <w:color w:val="000000"/>
          <w:sz w:val="28"/>
        </w:rPr>
        <w:t>
</w:t>
      </w:r>
      <w:r>
        <w:rPr>
          <w:rFonts w:ascii="Times New Roman"/>
          <w:b w:val="false"/>
          <w:i w:val="false"/>
          <w:color w:val="000000"/>
          <w:sz w:val="28"/>
        </w:rPr>
        <w:t>
      3. Қазақстан Республикасы Индустрия және сауда министрлігі жарты жылда бір рет есепті кезеңнен кейінгі айдың 20 күнінен кешіктірмей Қазақстан Республикасы Премьер-Министрінің Кеңсесіне жиынтық ақпарат ұсынсын.
</w:t>
      </w:r>
      <w:r>
        <w:br/>
      </w:r>
      <w:r>
        <w:rPr>
          <w:rFonts w:ascii="Times New Roman"/>
          <w:b w:val="false"/>
          <w:i w:val="false"/>
          <w:color w:val="000000"/>
          <w:sz w:val="28"/>
        </w:rPr>
        <w:t>
</w:t>
      </w:r>
      <w:r>
        <w:rPr>
          <w:rFonts w:ascii="Times New Roman"/>
          <w:b w:val="false"/>
          <w:i w:val="false"/>
          <w:color w:val="000000"/>
          <w:sz w:val="28"/>
        </w:rPr>
        <w:t>
      4. Осы өкімнің орындалуын бақылау Қазақстан Республикасы Индустрия және сауда министрлігіне жүктелсін.
</w:t>
      </w:r>
    </w:p>
    <w:p>
      <w:pPr>
        <w:spacing w:after="0"/>
        <w:ind w:left="0"/>
        <w:jc w:val="both"/>
      </w:pPr>
      <w:r>
        <w:rPr>
          <w:rFonts w:ascii="Times New Roman"/>
          <w:b w:val="false"/>
          <w:i w:val="false"/>
          <w:color w:val="000000"/>
          <w:sz w:val="28"/>
        </w:rPr>
        <w:t>
</w:t>
      </w:r>
      <w:r>
        <w:rPr>
          <w:rFonts w:ascii="Times New Roman"/>
          <w:b w:val="false"/>
          <w:i/>
          <w:color w:val="000000"/>
          <w:sz w:val="28"/>
        </w:rPr>
        <w:t>
Премьер-Министр                                      К. Мәсімов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Премьер-Министрінің
</w:t>
      </w:r>
      <w:r>
        <w:br/>
      </w:r>
      <w:r>
        <w:rPr>
          <w:rFonts w:ascii="Times New Roman"/>
          <w:b w:val="false"/>
          <w:i w:val="false"/>
          <w:color w:val="000000"/>
          <w:sz w:val="28"/>
        </w:rPr>
        <w:t>
                                           2008 жылғы 3 желтоқсандағы
</w:t>
      </w:r>
      <w:r>
        <w:br/>
      </w:r>
      <w:r>
        <w:rPr>
          <w:rFonts w:ascii="Times New Roman"/>
          <w:b w:val="false"/>
          <w:i w:val="false"/>
          <w:color w:val="000000"/>
          <w:sz w:val="28"/>
        </w:rPr>
        <w:t>
                                               N 277-ө өкімімен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Оңтүстік Шығыс Азия мен Таяу Шығыс елдерінен инвестициялар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тарту жөніндегі 2009 жылға арналған іс-шаралар жоспары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5"/>
        <w:gridCol w:w="4447"/>
        <w:gridCol w:w="1879"/>
        <w:gridCol w:w="2384"/>
        <w:gridCol w:w="1377"/>
        <w:gridCol w:w="1418"/>
        <w:gridCol w:w="1820"/>
      </w:tblGrid>
      <w:tr>
        <w:trPr>
          <w:trHeight w:val="30" w:hRule="atLeast"/>
        </w:trPr>
        <w:tc>
          <w:tcPr>
            <w:tcW w:w="75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р/с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N
</w:t>
            </w:r>
            <w:r>
              <w:rPr>
                <w:rFonts w:ascii="Times New Roman"/>
                <w:b w:val="false"/>
                <w:i w:val="false"/>
                <w:color w:val="000000"/>
                <w:sz w:val="20"/>
              </w:rPr>
              <w:t>
</w:t>
            </w:r>
          </w:p>
        </w:tc>
        <w:tc>
          <w:tcPr>
            <w:tcW w:w="444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Іс-шара
</w:t>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Аяқталу нысаны
</w:t>
            </w:r>
            <w:r>
              <w:rPr>
                <w:rFonts w:ascii="Times New Roman"/>
                <w:b w:val="false"/>
                <w:i w:val="false"/>
                <w:color w:val="000000"/>
                <w:sz w:val="20"/>
              </w:rPr>
              <w:t>
</w:t>
            </w:r>
          </w:p>
        </w:tc>
        <w:tc>
          <w:tcPr>
            <w:tcW w:w="238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Орындалуына жауаптылар
</w:t>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Орындалу мерзімі
</w:t>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Болжамды шығыстар (мың теңге)
</w:t>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Қаржыландыру көздері
</w:t>
            </w:r>
            <w:r>
              <w:rPr>
                <w:rFonts w:ascii="Times New Roman"/>
                <w:b w:val="false"/>
                <w:i w:val="false"/>
                <w:color w:val="000000"/>
                <w:sz w:val="20"/>
              </w:rPr>
              <w:t>
</w:t>
            </w:r>
          </w:p>
        </w:tc>
      </w:tr>
      <w:tr>
        <w:trPr>
          <w:trHeight w:val="30" w:hRule="atLeast"/>
        </w:trPr>
        <w:tc>
          <w:tcPr>
            <w:tcW w:w="75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444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w:t>
            </w:r>
            <w:r>
              <w:rPr>
                <w:rFonts w:ascii="Times New Roman"/>
                <w:b w:val="false"/>
                <w:i w:val="false"/>
                <w:color w:val="000000"/>
                <w:sz w:val="20"/>
              </w:rPr>
              <w:t>
</w:t>
            </w:r>
          </w:p>
        </w:tc>
        <w:tc>
          <w:tcPr>
            <w:tcW w:w="238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
</w:t>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
</w:t>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
</w:t>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
</w:t>
            </w:r>
            <w:r>
              <w:rPr>
                <w:rFonts w:ascii="Times New Roman"/>
                <w:b w:val="false"/>
                <w:i w:val="false"/>
                <w:color w:val="000000"/>
                <w:sz w:val="20"/>
              </w:rPr>
              <w:t>
</w:t>
            </w:r>
          </w:p>
        </w:tc>
      </w:tr>
      <w:tr>
        <w:trPr>
          <w:trHeight w:val="30" w:hRule="atLeast"/>
        </w:trPr>
        <w:tc>
          <w:tcPr>
            <w:tcW w:w="75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1.
</w:t>
            </w:r>
          </w:p>
        </w:tc>
        <w:tc>
          <w:tcPr>
            <w:tcW w:w="444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Оңтүстік Шығыс Азия мен Таяу Шығыс елдерімен (Біріккен Араб Әмірліктері, Сауд Арабиясы, Оман Сұлтандығы, Сирия Араб Республикасы, Сингапур Республикасы, Жапония) инвестицияларды көтермелеу және өзара қорғау туралы халықаралық келісімдерге қол қою жөніндегі жұмысты жалғастыру
</w:t>
            </w:r>
          </w:p>
        </w:tc>
        <w:tc>
          <w:tcPr>
            <w:tcW w:w="187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Халықаралық келісімдерге қол қою
</w:t>
            </w:r>
          </w:p>
        </w:tc>
        <w:tc>
          <w:tcPr>
            <w:tcW w:w="238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ИСМ, Қаржымині, ЭБЖМ, Әділетмині, СІМ, ҰБ (келісім бойынша)
</w:t>
            </w:r>
          </w:p>
        </w:tc>
        <w:tc>
          <w:tcPr>
            <w:tcW w:w="137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Тұрақты
</w:t>
            </w:r>
          </w:p>
        </w:tc>
        <w:tc>
          <w:tcPr>
            <w:tcW w:w="141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Қажет етілмейді
</w:t>
            </w:r>
          </w:p>
        </w:tc>
        <w:tc>
          <w:tcPr>
            <w:tcW w:w="182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75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2.
</w:t>
            </w:r>
          </w:p>
        </w:tc>
        <w:tc>
          <w:tcPr>
            <w:tcW w:w="444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Оңтүстік Шығыс Азия мен Таяу Шығыс елдері бойынша әлеуетті инвесторларды, олардың қызмет бейінін, артықшылықтар мен мүдделерін, тәжірибесі мен басқа елдерге инвестициялау себептерін, оларды елге тарту үшін қажет шараларды айқындау мақсатында зерттеулер жүргізу
</w:t>
            </w:r>
          </w:p>
        </w:tc>
        <w:tc>
          <w:tcPr>
            <w:tcW w:w="187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Қазақстан Республикасының Үкіметіне ақпарат
</w:t>
            </w:r>
          </w:p>
        </w:tc>
        <w:tc>
          <w:tcPr>
            <w:tcW w:w="238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ИСМ (жинақтау), СІМ, "Самұрық- Қазына" ҰӘҚ" АҚ (келісім бойынша)
</w:t>
            </w:r>
          </w:p>
        </w:tc>
        <w:tc>
          <w:tcPr>
            <w:tcW w:w="137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Наурыз, қазан
</w:t>
            </w:r>
          </w:p>
        </w:tc>
        <w:tc>
          <w:tcPr>
            <w:tcW w:w="141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12 200,0
</w:t>
            </w:r>
          </w:p>
        </w:tc>
        <w:tc>
          <w:tcPr>
            <w:tcW w:w="182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Республикалық бюджет (001 Индустрия және сауда министрлігінің бағдарламасы)
</w:t>
            </w:r>
          </w:p>
        </w:tc>
      </w:tr>
      <w:tr>
        <w:trPr>
          <w:trHeight w:val="30" w:hRule="atLeast"/>
        </w:trPr>
        <w:tc>
          <w:tcPr>
            <w:tcW w:w="75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3.
</w:t>
            </w:r>
          </w:p>
        </w:tc>
        <w:tc>
          <w:tcPr>
            <w:tcW w:w="444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Басым салалар мен инвестициялық жобалар, Оңтүстік Шығыс Азия мен Таяу Шығыс елдерінен инвестицияларды тарту ықтимал шарттар бойынша ұсыныстарды пысықтау
</w:t>
            </w:r>
          </w:p>
        </w:tc>
        <w:tc>
          <w:tcPr>
            <w:tcW w:w="187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Қазақстан Республикасының Үкіметіне ұсыныстар
</w:t>
            </w:r>
          </w:p>
        </w:tc>
        <w:tc>
          <w:tcPr>
            <w:tcW w:w="238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ИСМ, ЭБЖМ, ЭМРМ, АШМ, ККМ, ТСМ, СІМ, Қоршағанортамині, ҰБ (келісім бойынша), "Самұрық-Қазына" ҰӘҚ" АҚ (келісім бойынша), "ҚазАгро ҰХ" ҰӘҚ" АҚ (келісім бойынша)
</w:t>
            </w:r>
          </w:p>
        </w:tc>
        <w:tc>
          <w:tcPr>
            <w:tcW w:w="137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Мамыр, желтоқсан
</w:t>
            </w:r>
          </w:p>
        </w:tc>
        <w:tc>
          <w:tcPr>
            <w:tcW w:w="141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Қажет етілмейді
</w:t>
            </w:r>
          </w:p>
        </w:tc>
        <w:tc>
          <w:tcPr>
            <w:tcW w:w="182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75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4.
</w:t>
            </w:r>
          </w:p>
        </w:tc>
        <w:tc>
          <w:tcPr>
            <w:tcW w:w="444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Қазақстан Республикасының инвестициялық мүмкіндіктері, компаниялар, нарықтар, инвестициялық жобалар туралы ақпараттық порталды құру
</w:t>
            </w:r>
          </w:p>
        </w:tc>
        <w:tc>
          <w:tcPr>
            <w:tcW w:w="187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Ақпараттық порталды құру
</w:t>
            </w:r>
          </w:p>
        </w:tc>
        <w:tc>
          <w:tcPr>
            <w:tcW w:w="238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ИСМ
</w:t>
            </w:r>
          </w:p>
        </w:tc>
        <w:tc>
          <w:tcPr>
            <w:tcW w:w="137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Желтоқсан
</w:t>
            </w:r>
          </w:p>
        </w:tc>
        <w:tc>
          <w:tcPr>
            <w:tcW w:w="141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7000,0
</w:t>
            </w:r>
          </w:p>
        </w:tc>
        <w:tc>
          <w:tcPr>
            <w:tcW w:w="182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Республикалық бюджет (001 Индустрия және сауда министрлігінің бағдарламасы)
</w:t>
            </w:r>
          </w:p>
        </w:tc>
      </w:tr>
      <w:tr>
        <w:trPr>
          <w:trHeight w:val="30" w:hRule="atLeast"/>
        </w:trPr>
        <w:tc>
          <w:tcPr>
            <w:tcW w:w="75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5.
</w:t>
            </w:r>
          </w:p>
        </w:tc>
        <w:tc>
          <w:tcPr>
            <w:tcW w:w="444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Қазақстан Республикасының инвестициялық мүмкіндіктері туралы тұрақты негізде ақпараттық-талдамалық сүйемелдеу
</w:t>
            </w:r>
          </w:p>
        </w:tc>
        <w:tc>
          <w:tcPr>
            <w:tcW w:w="187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ИСМ-ге ақпарат
</w:t>
            </w:r>
          </w:p>
        </w:tc>
        <w:tc>
          <w:tcPr>
            <w:tcW w:w="238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ЭМРМ, АШМ, ККМ, ТСМ, СІМ, Қоршағанортамині, "Самұрық-Қазына" ҰӘҚ" АҚ (келісім бойынша), "ҚазАгро ҰХ" ҰӘҚ" АҚ (келісім бойынша)
</w:t>
            </w:r>
          </w:p>
        </w:tc>
        <w:tc>
          <w:tcPr>
            <w:tcW w:w="137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Тоқсан сайын есепті кезеңнен кейінгі айдың 10 күніне
</w:t>
            </w:r>
          </w:p>
        </w:tc>
        <w:tc>
          <w:tcPr>
            <w:tcW w:w="141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1000,0
</w:t>
            </w:r>
          </w:p>
        </w:tc>
        <w:tc>
          <w:tcPr>
            <w:tcW w:w="182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Республикалық бюджет (001 Индустрия және сауда министрлігінің бағдарламасы)
</w:t>
            </w:r>
          </w:p>
        </w:tc>
      </w:tr>
      <w:tr>
        <w:trPr>
          <w:trHeight w:val="30" w:hRule="atLeast"/>
        </w:trPr>
        <w:tc>
          <w:tcPr>
            <w:tcW w:w="75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6.
</w:t>
            </w:r>
          </w:p>
        </w:tc>
        <w:tc>
          <w:tcPr>
            <w:tcW w:w="444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Оңтүстік Шығыс Азия мен Таяу Шығыс елдерінде алынған ақпаратты одан кейінгі тарату мақсатында өткізіліп жатқан іс-шаралар туралы Қазақстан Республикасының шетелдегі дипломатиялық өкілдерді ақпараттандыру
</w:t>
            </w:r>
          </w:p>
        </w:tc>
        <w:tc>
          <w:tcPr>
            <w:tcW w:w="187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СІМ-ге ақпарат
</w:t>
            </w:r>
          </w:p>
        </w:tc>
        <w:tc>
          <w:tcPr>
            <w:tcW w:w="238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ИСМ
</w:t>
            </w:r>
          </w:p>
        </w:tc>
        <w:tc>
          <w:tcPr>
            <w:tcW w:w="137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20 маусым, 20 қараша
</w:t>
            </w:r>
          </w:p>
        </w:tc>
        <w:tc>
          <w:tcPr>
            <w:tcW w:w="141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Қажет етілмеиді
</w:t>
            </w:r>
          </w:p>
        </w:tc>
        <w:tc>
          <w:tcPr>
            <w:tcW w:w="182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75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7.
</w:t>
            </w:r>
          </w:p>
        </w:tc>
        <w:tc>
          <w:tcPr>
            <w:tcW w:w="444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Ақпараттық порталды, саммиттерді, форумдарды қоса отырып Қазақстанның инвестициялық мүмкіндіктерін әлеуетті әріптестерге таныстыру жөнінде 2009 жылға арлалған жоспарын дайындау
</w:t>
            </w:r>
          </w:p>
        </w:tc>
        <w:tc>
          <w:tcPr>
            <w:tcW w:w="187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ИСМ мен СІМ-нің бірлескен бұйрығы
</w:t>
            </w:r>
          </w:p>
        </w:tc>
        <w:tc>
          <w:tcPr>
            <w:tcW w:w="238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ИСМ, СІМ
</w:t>
            </w:r>
          </w:p>
        </w:tc>
        <w:tc>
          <w:tcPr>
            <w:tcW w:w="137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Наурыз
</w:t>
            </w:r>
          </w:p>
        </w:tc>
        <w:tc>
          <w:tcPr>
            <w:tcW w:w="141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Қажет етілмеиді
</w:t>
            </w:r>
          </w:p>
        </w:tc>
        <w:tc>
          <w:tcPr>
            <w:tcW w:w="182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75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8.
</w:t>
            </w:r>
          </w:p>
        </w:tc>
        <w:tc>
          <w:tcPr>
            <w:tcW w:w="444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Қазақстан Республикасында және шет елдерде инвестициялық ахуалды жақсарту және Оңтүстік Шығыс Азия мен Таяу Шығыс елдерінен инвестицияларды тарту мәселелерше арналған инвестициялық саммиттер мен форумдар өткізу
</w:t>
            </w:r>
          </w:p>
        </w:tc>
        <w:tc>
          <w:tcPr>
            <w:tcW w:w="187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Саммиттер мен форумдар қорытындысы бойынша Қазақстан Республикасының Үкіметіне ақпарат
</w:t>
            </w:r>
          </w:p>
        </w:tc>
        <w:tc>
          <w:tcPr>
            <w:tcW w:w="238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ИСМ, ЭБЖМ, ЭМРМ, АШМ, ККМ, ТСМ, СІМ, Қоршағанортамині, "Самұрық-Қазына" ҰӘҚ" АҚ (келісім бойынша), "ҚазАгро ҰХ" ҰӘҚ" АҚ (келісім бойынша), ҚРА ӨҚОА (келісім бойынша)
</w:t>
            </w:r>
          </w:p>
        </w:tc>
        <w:tc>
          <w:tcPr>
            <w:tcW w:w="137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20 шілде, 20 желтоқсан
</w:t>
            </w:r>
          </w:p>
        </w:tc>
        <w:tc>
          <w:tcPr>
            <w:tcW w:w="141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16150,0
</w:t>
            </w:r>
          </w:p>
        </w:tc>
        <w:tc>
          <w:tcPr>
            <w:tcW w:w="182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Республикалық бюджет (001 Индустрия және сауда министрлігінің бағдарламасы)
</w:t>
            </w:r>
          </w:p>
        </w:tc>
      </w:tr>
      <w:tr>
        <w:trPr>
          <w:trHeight w:val="30" w:hRule="atLeast"/>
        </w:trPr>
        <w:tc>
          <w:tcPr>
            <w:tcW w:w="75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9.
</w:t>
            </w:r>
          </w:p>
        </w:tc>
        <w:tc>
          <w:tcPr>
            <w:tcW w:w="444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Оңтүстік Шығыс Азия мен Таяу Шығыс елдерінің әлеуетті инвесторларының қазақстандық компаниялар өкілдерінің мақсатты кездесулерін ұйымдастыру
</w:t>
            </w:r>
          </w:p>
        </w:tc>
        <w:tc>
          <w:tcPr>
            <w:tcW w:w="187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Мақсатты кездесулер қорытындысы бойынша Қазақстан Республикасының Үкіметіне ақпарат
</w:t>
            </w:r>
          </w:p>
        </w:tc>
        <w:tc>
          <w:tcPr>
            <w:tcW w:w="238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ИСМ, ЭБЖМ, ЭМРМ, АШМ, ККМ, ТСМ, СІМ, Қоршағанортамині, "Самұрық-Қазына" ҰӘҚ" АҚ (келісім бойынша), "ҚазАгро ҰХ" ҰӘҚ" АҚ (келісім бойынша), ҚРА ӨҚОА (келісім бойынша)
</w:t>
            </w:r>
          </w:p>
        </w:tc>
        <w:tc>
          <w:tcPr>
            <w:tcW w:w="137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20 шілде, 20 желтоқсан
</w:t>
            </w:r>
          </w:p>
        </w:tc>
        <w:tc>
          <w:tcPr>
            <w:tcW w:w="141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16150,0
</w:t>
            </w:r>
          </w:p>
        </w:tc>
        <w:tc>
          <w:tcPr>
            <w:tcW w:w="182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Республикалық бюджет (001 Индустрия және сауда министрлігінің бағдарламасы)
</w:t>
            </w:r>
          </w:p>
        </w:tc>
      </w:tr>
      <w:tr>
        <w:trPr>
          <w:trHeight w:val="30" w:hRule="atLeast"/>
        </w:trPr>
        <w:tc>
          <w:tcPr>
            <w:tcW w:w="0" w:type="auto"/>
            <w:gridSpan w:val="5"/>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Жиыны:
</w:t>
            </w:r>
          </w:p>
        </w:tc>
        <w:tc>
          <w:tcPr>
            <w:tcW w:w="141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52500,0
</w:t>
            </w:r>
          </w:p>
        </w:tc>
        <w:tc>
          <w:tcPr>
            <w:tcW w:w="182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Республикалық бюджет (001 Индустрия және сауда министрлігінің бағдарламасы)
</w:t>
            </w:r>
          </w:p>
        </w:tc>
      </w:tr>
    </w:tbl>
    <w:p>
      <w:pPr>
        <w:spacing w:after="0"/>
        <w:ind w:left="0"/>
        <w:jc w:val="both"/>
      </w:pPr>
      <w:r>
        <w:rPr>
          <w:rFonts w:ascii="Times New Roman"/>
          <w:b w:val="false"/>
          <w:i w:val="false"/>
          <w:color w:val="000000"/>
          <w:sz w:val="28"/>
        </w:rPr>
        <w:t>
</w:t>
      </w:r>
      <w:r>
        <w:rPr>
          <w:rFonts w:ascii="Times New Roman"/>
          <w:b/>
          <w:i w:val="false"/>
          <w:color w:val="000000"/>
          <w:sz w:val="28"/>
        </w:rPr>
        <w:t>
Ескертпе: аббревиатуралардың толық жазылуы:
</w:t>
      </w:r>
      <w:r>
        <w:rPr>
          <w:rFonts w:ascii="Times New Roman"/>
          <w:b w:val="false"/>
          <w:i w:val="false"/>
          <w:color w:val="000000"/>
          <w:sz w:val="28"/>
        </w:rPr>
        <w:t>
</w:t>
      </w:r>
      <w:r>
        <w:br/>
      </w:r>
      <w:r>
        <w:rPr>
          <w:rFonts w:ascii="Times New Roman"/>
          <w:b w:val="false"/>
          <w:i w:val="false"/>
          <w:color w:val="000000"/>
          <w:sz w:val="28"/>
        </w:rPr>
        <w:t>
ЭБЖМ                     - Қазақстан Республикасы Экономика және
</w:t>
      </w:r>
      <w:r>
        <w:br/>
      </w:r>
      <w:r>
        <w:rPr>
          <w:rFonts w:ascii="Times New Roman"/>
          <w:b w:val="false"/>
          <w:i w:val="false"/>
          <w:color w:val="000000"/>
          <w:sz w:val="28"/>
        </w:rPr>
        <w:t>
                           бюджеттік жоспарлау министрлігі
</w:t>
      </w:r>
      <w:r>
        <w:br/>
      </w:r>
      <w:r>
        <w:rPr>
          <w:rFonts w:ascii="Times New Roman"/>
          <w:b w:val="false"/>
          <w:i w:val="false"/>
          <w:color w:val="000000"/>
          <w:sz w:val="28"/>
        </w:rPr>
        <w:t>
ИСМ                      - Қазақстан Республикасы Индустрия және
</w:t>
      </w:r>
      <w:r>
        <w:br/>
      </w:r>
      <w:r>
        <w:rPr>
          <w:rFonts w:ascii="Times New Roman"/>
          <w:b w:val="false"/>
          <w:i w:val="false"/>
          <w:color w:val="000000"/>
          <w:sz w:val="28"/>
        </w:rPr>
        <w:t>
                           сауда министрлігі
</w:t>
      </w:r>
      <w:r>
        <w:br/>
      </w:r>
      <w:r>
        <w:rPr>
          <w:rFonts w:ascii="Times New Roman"/>
          <w:b w:val="false"/>
          <w:i w:val="false"/>
          <w:color w:val="000000"/>
          <w:sz w:val="28"/>
        </w:rPr>
        <w:t>
ККМ                      - Қазақстан Республикасы Көлік және
</w:t>
      </w:r>
      <w:r>
        <w:br/>
      </w:r>
      <w:r>
        <w:rPr>
          <w:rFonts w:ascii="Times New Roman"/>
          <w:b w:val="false"/>
          <w:i w:val="false"/>
          <w:color w:val="000000"/>
          <w:sz w:val="28"/>
        </w:rPr>
        <w:t>
                           коммуникация министрлігі
</w:t>
      </w:r>
      <w:r>
        <w:br/>
      </w:r>
      <w:r>
        <w:rPr>
          <w:rFonts w:ascii="Times New Roman"/>
          <w:b w:val="false"/>
          <w:i w:val="false"/>
          <w:color w:val="000000"/>
          <w:sz w:val="28"/>
        </w:rPr>
        <w:t>
ЭМРМ                     - Қазақстан Республикасы Энергетика және
</w:t>
      </w:r>
      <w:r>
        <w:br/>
      </w:r>
      <w:r>
        <w:rPr>
          <w:rFonts w:ascii="Times New Roman"/>
          <w:b w:val="false"/>
          <w:i w:val="false"/>
          <w:color w:val="000000"/>
          <w:sz w:val="28"/>
        </w:rPr>
        <w:t>
                           минералдық ресурстар министрлігі
</w:t>
      </w:r>
      <w:r>
        <w:br/>
      </w:r>
      <w:r>
        <w:rPr>
          <w:rFonts w:ascii="Times New Roman"/>
          <w:b w:val="false"/>
          <w:i w:val="false"/>
          <w:color w:val="000000"/>
          <w:sz w:val="28"/>
        </w:rPr>
        <w:t>
АШМ                      - Қазақстан Республикасы Ауыл шаруашылығы
</w:t>
      </w:r>
      <w:r>
        <w:br/>
      </w:r>
      <w:r>
        <w:rPr>
          <w:rFonts w:ascii="Times New Roman"/>
          <w:b w:val="false"/>
          <w:i w:val="false"/>
          <w:color w:val="000000"/>
          <w:sz w:val="28"/>
        </w:rPr>
        <w:t>
                           министрлігі
</w:t>
      </w:r>
      <w:r>
        <w:br/>
      </w:r>
      <w:r>
        <w:rPr>
          <w:rFonts w:ascii="Times New Roman"/>
          <w:b w:val="false"/>
          <w:i w:val="false"/>
          <w:color w:val="000000"/>
          <w:sz w:val="28"/>
        </w:rPr>
        <w:t>
ТСМ                      - Қазақстан Республикасы Туризм және спорт
</w:t>
      </w:r>
      <w:r>
        <w:br/>
      </w:r>
      <w:r>
        <w:rPr>
          <w:rFonts w:ascii="Times New Roman"/>
          <w:b w:val="false"/>
          <w:i w:val="false"/>
          <w:color w:val="000000"/>
          <w:sz w:val="28"/>
        </w:rPr>
        <w:t>
                           министрлігі
</w:t>
      </w:r>
      <w:r>
        <w:br/>
      </w:r>
      <w:r>
        <w:rPr>
          <w:rFonts w:ascii="Times New Roman"/>
          <w:b w:val="false"/>
          <w:i w:val="false"/>
          <w:color w:val="000000"/>
          <w:sz w:val="28"/>
        </w:rPr>
        <w:t>
Қоршағанортамині         - Қазақстан Республикасы Қоршаған ортаны
</w:t>
      </w:r>
      <w:r>
        <w:br/>
      </w:r>
      <w:r>
        <w:rPr>
          <w:rFonts w:ascii="Times New Roman"/>
          <w:b w:val="false"/>
          <w:i w:val="false"/>
          <w:color w:val="000000"/>
          <w:sz w:val="28"/>
        </w:rPr>
        <w:t>
                           қорғау министрлігі
</w:t>
      </w:r>
      <w:r>
        <w:br/>
      </w:r>
      <w:r>
        <w:rPr>
          <w:rFonts w:ascii="Times New Roman"/>
          <w:b w:val="false"/>
          <w:i w:val="false"/>
          <w:color w:val="000000"/>
          <w:sz w:val="28"/>
        </w:rPr>
        <w:t>
СІМ                      - Қазақстан Республикасы Сыртқы істер
</w:t>
      </w:r>
      <w:r>
        <w:br/>
      </w:r>
      <w:r>
        <w:rPr>
          <w:rFonts w:ascii="Times New Roman"/>
          <w:b w:val="false"/>
          <w:i w:val="false"/>
          <w:color w:val="000000"/>
          <w:sz w:val="28"/>
        </w:rPr>
        <w:t>
                           министрлігі
</w:t>
      </w:r>
      <w:r>
        <w:br/>
      </w:r>
      <w:r>
        <w:rPr>
          <w:rFonts w:ascii="Times New Roman"/>
          <w:b w:val="false"/>
          <w:i w:val="false"/>
          <w:color w:val="000000"/>
          <w:sz w:val="28"/>
        </w:rPr>
        <w:t>
Қаржымині                - Қазақстан Республикасы Қаржы министрлігі
</w:t>
      </w:r>
      <w:r>
        <w:br/>
      </w:r>
      <w:r>
        <w:rPr>
          <w:rFonts w:ascii="Times New Roman"/>
          <w:b w:val="false"/>
          <w:i w:val="false"/>
          <w:color w:val="000000"/>
          <w:sz w:val="28"/>
        </w:rPr>
        <w:t>
Әділетмині               - Қазақстан Республикасы Әділет министрлігі
</w:t>
      </w:r>
      <w:r>
        <w:br/>
      </w:r>
      <w:r>
        <w:rPr>
          <w:rFonts w:ascii="Times New Roman"/>
          <w:b w:val="false"/>
          <w:i w:val="false"/>
          <w:color w:val="000000"/>
          <w:sz w:val="28"/>
        </w:rPr>
        <w:t>
ҚҚА                      - Қазақстан Республикасы Қаржы нарығын және
</w:t>
      </w:r>
      <w:r>
        <w:br/>
      </w:r>
      <w:r>
        <w:rPr>
          <w:rFonts w:ascii="Times New Roman"/>
          <w:b w:val="false"/>
          <w:i w:val="false"/>
          <w:color w:val="000000"/>
          <w:sz w:val="28"/>
        </w:rPr>
        <w:t>
                           қаржылық ұйымдарын реттеу мен қадағалау
</w:t>
      </w:r>
      <w:r>
        <w:br/>
      </w:r>
      <w:r>
        <w:rPr>
          <w:rFonts w:ascii="Times New Roman"/>
          <w:b w:val="false"/>
          <w:i w:val="false"/>
          <w:color w:val="000000"/>
          <w:sz w:val="28"/>
        </w:rPr>
        <w:t>
                           агенттігі
</w:t>
      </w:r>
      <w:r>
        <w:br/>
      </w:r>
      <w:r>
        <w:rPr>
          <w:rFonts w:ascii="Times New Roman"/>
          <w:b w:val="false"/>
          <w:i w:val="false"/>
          <w:color w:val="000000"/>
          <w:sz w:val="28"/>
        </w:rPr>
        <w:t>
ҰБ                       - Қазақстан Республикасы Ұлттық банкі
</w:t>
      </w:r>
      <w:r>
        <w:br/>
      </w:r>
      <w:r>
        <w:rPr>
          <w:rFonts w:ascii="Times New Roman"/>
          <w:b w:val="false"/>
          <w:i w:val="false"/>
          <w:color w:val="000000"/>
          <w:sz w:val="28"/>
        </w:rPr>
        <w:t>
ҚРА ӨҚОА                 - Қазақстан Республикасы Алматы қаласының
</w:t>
      </w:r>
      <w:r>
        <w:br/>
      </w:r>
      <w:r>
        <w:rPr>
          <w:rFonts w:ascii="Times New Roman"/>
          <w:b w:val="false"/>
          <w:i w:val="false"/>
          <w:color w:val="000000"/>
          <w:sz w:val="28"/>
        </w:rPr>
        <w:t>
                           өңірлік қаржы орталығының қызметін реттеу
</w:t>
      </w:r>
      <w:r>
        <w:br/>
      </w:r>
      <w:r>
        <w:rPr>
          <w:rFonts w:ascii="Times New Roman"/>
          <w:b w:val="false"/>
          <w:i w:val="false"/>
          <w:color w:val="000000"/>
          <w:sz w:val="28"/>
        </w:rPr>
        <w:t>
                           агенттігі
</w:t>
      </w:r>
      <w:r>
        <w:br/>
      </w:r>
      <w:r>
        <w:rPr>
          <w:rFonts w:ascii="Times New Roman"/>
          <w:b w:val="false"/>
          <w:i w:val="false"/>
          <w:color w:val="000000"/>
          <w:sz w:val="28"/>
        </w:rPr>
        <w:t>
"Самұрық-Қазына" ҰӘҚ" АҚ - "Самұрық-Қазына" ұлттық әл-ауқат қоры"
</w:t>
      </w:r>
      <w:r>
        <w:br/>
      </w:r>
      <w:r>
        <w:rPr>
          <w:rFonts w:ascii="Times New Roman"/>
          <w:b w:val="false"/>
          <w:i w:val="false"/>
          <w:color w:val="000000"/>
          <w:sz w:val="28"/>
        </w:rPr>
        <w:t>
                           акционерлік қоғамы
</w:t>
      </w:r>
      <w:r>
        <w:br/>
      </w:r>
      <w:r>
        <w:rPr>
          <w:rFonts w:ascii="Times New Roman"/>
          <w:b w:val="false"/>
          <w:i w:val="false"/>
          <w:color w:val="000000"/>
          <w:sz w:val="28"/>
        </w:rPr>
        <w:t>
"ҚазАгро ҰХ" ҰӘҚ" АҚ     - "ҚазАгро" Ұлттық холдингі" акционерлік
</w:t>
      </w:r>
      <w:r>
        <w:br/>
      </w:r>
      <w:r>
        <w:rPr>
          <w:rFonts w:ascii="Times New Roman"/>
          <w:b w:val="false"/>
          <w:i w:val="false"/>
          <w:color w:val="000000"/>
          <w:sz w:val="28"/>
        </w:rPr>
        <w:t>
                           қоғамы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