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58d6" w14:textId="c9c5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саладағы серпінді жобаларды іске асыру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8 сәуірдегі N 82-ө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саладағы серпінді жобаларды іске асыру мақсатында ұсыныстар әзірлеу үшін: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  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      Министрінің орынбасары,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Сұлтанов   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     және бюджеттік жоспарлау министрі,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Нүсіпова                    - Қазақстан Республикасының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Әсем Бекқызы                  сақтау вице-министрі,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Шәмшидинова                 - Қазақстан Республикасының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Күләш Ноғатайқызы             ғылым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Маханбетәжиев               - Қазақстан Республикасы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 Әпенұлы                 және байланыс агенттігінің жауапты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   -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Бақытжанұлы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Кармазина                   - Қазақстан Республикасының Экономика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Мағауияқызы              және бюджеттік жоспарлау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Мұханов                     -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Мақсат Нұрдәулетұлы           Әкімшілігінің Стратегиялық әзірлемелер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талдау орталығының меңгерушісі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Бишімбаев                   -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        Әкімшілігі Әлеуметтік-экономикалық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мониторинг бөлімінің меңгерушісі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Ескендіров                  - Қазақстан Республикасы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Мұқашұлы                 Әкімшілігінің Стратегиялық әзірлемелер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талдау орталығы меңгерушісінің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Котенко   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Леонидовна            Министрінің Кеңсесі Әлеуметтік-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экономикалық бөлімінің меңгерушісі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Құрманғалиева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Даденқызы                және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Әлеуметтік саланы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Нұрғожаева                  - Қазақстан Республикасы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Татьяна Александровна         ғылым министрлігі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Раева                       - Қазақстан Республикасы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Темірбайқызы            сақтау министрлігі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қаржы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Бимендина                   - Астана қаласы Білім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Әсима Тімкенқызы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Кәрібеков                   - Астана қаласы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Темірлан Сібірұлы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Манасова                    - "Қазақстан Республикасының Үкіметі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Аяна Тоқтағанқызы             мен Ұлттық Банкінің жанындағы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талдамалық орталық"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қоғамының басқарма төрайымы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Жұмағалиев                  - "Қазақтелеком" акционерлік қоғамының Асқар Қуанышұлы               басқарма төрағасы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Өтеулина                    - "Қазына" орнықты даму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Хафиза Мұхтарқызы             акционерлік қоғамының басқарушы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Исин                        - Қазақстандық ІТ-компаниялары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Құрманғалиұлы          қауымдастығының президенті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Қазақстан Республикасы Президентінің қатысуымен өткен 2008 жылғы 12 наурыздағы кеңес хаттамасының 3-тармағында белгіленген мерзімдерге сәйкес әлеуметтік саладағы серпінді жобаларды іске асыру жөнінде ұсыныстар әзірлесін.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Кеңсесіне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