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5dd4" w14:textId="2a15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салалық реттеуіштер қызметінің мәселелері бойынша өзгерістер мен толықтырулар енгізу туралы"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2007 жылғы 22 тамыздағы N 231-ө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отырған»"Қазақстан Республикасының кейбір заңнамалық актілеріне салалық реттеуіштер қызметінің мәселелері бойынша өзгерістер мен толықтырулар енгізу туралы" Қазақстан Республикасының 2007 жылғы 27 шілдедегі Заңын іске асыру мақсатында қабылдануы қажет нормативтік құқықтық актілердің тізбесі (бұдан әрі - тізбе)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Мемлекеттік органдар:
</w:t>
      </w:r>
      <w:r>
        <w:br/>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
</w:t>
      </w:r>
      <w:r>
        <w:br/>
      </w:r>
      <w:r>
        <w:rPr>
          <w:rFonts w:ascii="Times New Roman"/>
          <w:b w:val="false"/>
          <w:i w:val="false"/>
          <w:color w:val="000000"/>
          <w:sz w:val="28"/>
        </w:rPr>
        <w:t>
      2) тізбеге сәйкес тиісті ведомстволық нормативтік құқықтық актілер қабылдасын және қабылданған шаралар туралы Қазақстан Республикасының Үкіметін хабардар етсін.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2007 жылғы 22 тамыздағы
</w:t>
      </w:r>
      <w:r>
        <w:br/>
      </w:r>
      <w:r>
        <w:rPr>
          <w:rFonts w:ascii="Times New Roman"/>
          <w:b w:val="false"/>
          <w:i w:val="false"/>
          <w:color w:val="000000"/>
          <w:sz w:val="28"/>
        </w:rPr>
        <w:t>
                                                  231-ө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Тізбеге өзгерту енгізілді - ҚР Премьер-Министрінің 2007.10.28.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313-ө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Өкімімен.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салалық реттеуіштер қызметінің мәселелері бойынша өзгерістер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толықтырулар енгізу туралы"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2007 жылғы 27 шілдедегі Заңын іске асыру мақсатында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қабылдануы қажет нормативтік құқықтық актілердің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253"/>
        <w:gridCol w:w="2793"/>
        <w:gridCol w:w="2153"/>
        <w:gridCol w:w="181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Нормативтік құқықтық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актінің атауы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Аяқталу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нысаны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Жауапты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орындаушы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мерзімі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Табиғи монополияларды
</w:t>
            </w:r>
            <w:r>
              <w:br/>
            </w:r>
            <w:r>
              <w:rPr>
                <w:rFonts w:ascii="Times New Roman"/>
                <w:b w:val="false"/>
                <w:i w:val="false"/>
                <w:color w:val="000000"/>
                <w:sz w:val="20"/>
              </w:rPr>
              <w:t>
реттеу агенттігінің
</w:t>
            </w:r>
            <w:r>
              <w:br/>
            </w:r>
            <w:r>
              <w:rPr>
                <w:rFonts w:ascii="Times New Roman"/>
                <w:b w:val="false"/>
                <w:i w:val="false"/>
                <w:color w:val="000000"/>
                <w:sz w:val="20"/>
              </w:rPr>
              <w:t>
мәселелері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тамыз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Ақпараттандыру және
</w:t>
            </w:r>
            <w:r>
              <w:br/>
            </w:r>
            <w:r>
              <w:rPr>
                <w:rFonts w:ascii="Times New Roman"/>
                <w:b w:val="false"/>
                <w:i w:val="false"/>
                <w:color w:val="000000"/>
                <w:sz w:val="20"/>
              </w:rPr>
              <w:t>
байланыс агенттігінің
</w:t>
            </w:r>
            <w:r>
              <w:br/>
            </w:r>
            <w:r>
              <w:rPr>
                <w:rFonts w:ascii="Times New Roman"/>
                <w:b w:val="false"/>
                <w:i w:val="false"/>
                <w:color w:val="000000"/>
                <w:sz w:val="20"/>
              </w:rPr>
              <w:t>
мәселелері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тамыз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2004 жылғы 28 қазандағы N 1105 қаулысына өзгерістер енгізу туралы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тамыз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- 2007.10.28. N 313-ө)
</w:t>
            </w:r>
            <w:r>
              <w:rPr>
                <w:rFonts w:ascii="Times New Roman"/>
                <w:b w:val="false"/>
                <w:i w:val="false"/>
                <w:color w:val="800000"/>
                <w:sz w:val="20"/>
              </w:rPr>
              <w:t>
</w:t>
            </w:r>
            <w:r>
              <w:rPr>
                <w:rFonts w:ascii="Times New Roman"/>
                <w:b w:val="false"/>
                <w:i w:val="false"/>
                <w:color w:val="000000"/>
                <w:sz w:val="20"/>
              </w:rPr>
              <w:t>
</w:t>
            </w:r>
          </w:p>
        </w:tc>
      </w:tr>
      <w:tr>
        <w:trPr>
          <w:trHeight w:val="174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2004 жылғы 26
</w:t>
            </w:r>
            <w:r>
              <w:br/>
            </w:r>
            <w:r>
              <w:rPr>
                <w:rFonts w:ascii="Times New Roman"/>
                <w:b w:val="false"/>
                <w:i w:val="false"/>
                <w:color w:val="000000"/>
                <w:sz w:val="20"/>
              </w:rPr>
              <w:t>
қарашадағы N 1237 қаулы-
</w:t>
            </w:r>
            <w:r>
              <w:br/>
            </w:r>
            <w:r>
              <w:rPr>
                <w:rFonts w:ascii="Times New Roman"/>
                <w:b w:val="false"/>
                <w:i w:val="false"/>
                <w:color w:val="000000"/>
                <w:sz w:val="20"/>
              </w:rPr>
              <w:t>
сына өзгерістермен
</w:t>
            </w:r>
            <w:r>
              <w:br/>
            </w:r>
            <w:r>
              <w:rPr>
                <w:rFonts w:ascii="Times New Roman"/>
                <w:b w:val="false"/>
                <w:i w:val="false"/>
                <w:color w:val="000000"/>
                <w:sz w:val="20"/>
              </w:rPr>
              <w:t>
толықтырулар енгізу
</w:t>
            </w:r>
            <w:r>
              <w:br/>
            </w:r>
            <w:r>
              <w:rPr>
                <w:rFonts w:ascii="Times New Roman"/>
                <w:b w:val="false"/>
                <w:i w:val="false"/>
                <w:color w:val="000000"/>
                <w:sz w:val="20"/>
              </w:rPr>
              <w:t>
туралы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тамыз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2006 жылғы 16
</w:t>
            </w:r>
            <w:r>
              <w:br/>
            </w:r>
            <w:r>
              <w:rPr>
                <w:rFonts w:ascii="Times New Roman"/>
                <w:b w:val="false"/>
                <w:i w:val="false"/>
                <w:color w:val="000000"/>
                <w:sz w:val="20"/>
              </w:rPr>
              <w:t>
қазандағы N 996 қаулысына
</w:t>
            </w:r>
            <w:r>
              <w:br/>
            </w:r>
            <w:r>
              <w:rPr>
                <w:rFonts w:ascii="Times New Roman"/>
                <w:b w:val="false"/>
                <w:i w:val="false"/>
                <w:color w:val="000000"/>
                <w:sz w:val="20"/>
              </w:rPr>
              <w:t>
өзгерістер енгізу туралы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тамыз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2004 жылғы 21
</w:t>
            </w:r>
            <w:r>
              <w:br/>
            </w:r>
            <w:r>
              <w:rPr>
                <w:rFonts w:ascii="Times New Roman"/>
                <w:b w:val="false"/>
                <w:i w:val="false"/>
                <w:color w:val="000000"/>
                <w:sz w:val="20"/>
              </w:rPr>
              <w:t>
тамыздағы N 884 қаулысына
</w:t>
            </w:r>
            <w:r>
              <w:br/>
            </w:r>
            <w:r>
              <w:rPr>
                <w:rFonts w:ascii="Times New Roman"/>
                <w:b w:val="false"/>
                <w:i w:val="false"/>
                <w:color w:val="000000"/>
                <w:sz w:val="20"/>
              </w:rPr>
              <w:t>
өзгерістер енгізу және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2005 жылғы 19
</w:t>
            </w:r>
            <w:r>
              <w:br/>
            </w:r>
            <w:r>
              <w:rPr>
                <w:rFonts w:ascii="Times New Roman"/>
                <w:b w:val="false"/>
                <w:i w:val="false"/>
                <w:color w:val="000000"/>
                <w:sz w:val="20"/>
              </w:rPr>
              <w:t>
қаңтардағы N 28 қаулысы-
</w:t>
            </w:r>
            <w:r>
              <w:br/>
            </w:r>
            <w:r>
              <w:rPr>
                <w:rFonts w:ascii="Times New Roman"/>
                <w:b w:val="false"/>
                <w:i w:val="false"/>
                <w:color w:val="000000"/>
                <w:sz w:val="20"/>
              </w:rPr>
              <w:t>
ның күші жойылды деп
</w:t>
            </w:r>
            <w:r>
              <w:br/>
            </w:r>
            <w:r>
              <w:rPr>
                <w:rFonts w:ascii="Times New Roman"/>
                <w:b w:val="false"/>
                <w:i w:val="false"/>
                <w:color w:val="000000"/>
                <w:sz w:val="20"/>
              </w:rPr>
              <w:t>
тану туралы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тамыз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Бағаларын мемлекет
</w:t>
            </w:r>
            <w:r>
              <w:br/>
            </w:r>
            <w:r>
              <w:rPr>
                <w:rFonts w:ascii="Times New Roman"/>
                <w:b w:val="false"/>
                <w:i w:val="false"/>
                <w:color w:val="000000"/>
                <w:sz w:val="20"/>
              </w:rPr>
              <w:t>
реттейтін тауарлардың
</w:t>
            </w:r>
            <w:r>
              <w:br/>
            </w:r>
            <w:r>
              <w:rPr>
                <w:rFonts w:ascii="Times New Roman"/>
                <w:b w:val="false"/>
                <w:i w:val="false"/>
                <w:color w:val="000000"/>
                <w:sz w:val="20"/>
              </w:rPr>
              <w:t>
(жұмыстардың, қызмет-
</w:t>
            </w:r>
            <w:r>
              <w:br/>
            </w:r>
            <w:r>
              <w:rPr>
                <w:rFonts w:ascii="Times New Roman"/>
                <w:b w:val="false"/>
                <w:i w:val="false"/>
                <w:color w:val="000000"/>
                <w:sz w:val="20"/>
              </w:rPr>
              <w:t>
тердің) номенклатурасын
</w:t>
            </w:r>
            <w:r>
              <w:br/>
            </w:r>
            <w:r>
              <w:rPr>
                <w:rFonts w:ascii="Times New Roman"/>
                <w:b w:val="false"/>
                <w:i w:val="false"/>
                <w:color w:val="000000"/>
                <w:sz w:val="20"/>
              </w:rPr>
              <w:t>
бекіту туралы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(жинақтау) ТМРА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тамыз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Үкіметі белгілеген
</w:t>
            </w:r>
            <w:r>
              <w:br/>
            </w:r>
            <w:r>
              <w:rPr>
                <w:rFonts w:ascii="Times New Roman"/>
                <w:b w:val="false"/>
                <w:i w:val="false"/>
                <w:color w:val="000000"/>
                <w:sz w:val="20"/>
              </w:rPr>
              <w:t>
номенклатураға қамтылған
</w:t>
            </w:r>
            <w:r>
              <w:br/>
            </w:r>
            <w:r>
              <w:rPr>
                <w:rFonts w:ascii="Times New Roman"/>
                <w:b w:val="false"/>
                <w:i w:val="false"/>
                <w:color w:val="000000"/>
                <w:sz w:val="20"/>
              </w:rPr>
              <w:t>
тауарларға (жұмыстарға,
</w:t>
            </w:r>
            <w:r>
              <w:br/>
            </w:r>
            <w:r>
              <w:rPr>
                <w:rFonts w:ascii="Times New Roman"/>
                <w:b w:val="false"/>
                <w:i w:val="false"/>
                <w:color w:val="000000"/>
                <w:sz w:val="20"/>
              </w:rPr>
              <w:t>
қызметтерге) баға
</w:t>
            </w:r>
            <w:r>
              <w:br/>
            </w:r>
            <w:r>
              <w:rPr>
                <w:rFonts w:ascii="Times New Roman"/>
                <w:b w:val="false"/>
                <w:i w:val="false"/>
                <w:color w:val="000000"/>
                <w:sz w:val="20"/>
              </w:rPr>
              <w:t>
белгілеу ережесін бекіту
</w:t>
            </w:r>
            <w:r>
              <w:br/>
            </w:r>
            <w:r>
              <w:rPr>
                <w:rFonts w:ascii="Times New Roman"/>
                <w:b w:val="false"/>
                <w:i w:val="false"/>
                <w:color w:val="000000"/>
                <w:sz w:val="20"/>
              </w:rPr>
              <w:t>
туралы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тамыз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 көлігі, электр-
</w:t>
            </w:r>
            <w:r>
              <w:br/>
            </w:r>
            <w:r>
              <w:rPr>
                <w:rFonts w:ascii="Times New Roman"/>
                <w:b w:val="false"/>
                <w:i w:val="false"/>
                <w:color w:val="000000"/>
                <w:sz w:val="20"/>
              </w:rPr>
              <w:t>
және жылу энергетика,
</w:t>
            </w:r>
            <w:r>
              <w:br/>
            </w:r>
            <w:r>
              <w:rPr>
                <w:rFonts w:ascii="Times New Roman"/>
                <w:b w:val="false"/>
                <w:i w:val="false"/>
                <w:color w:val="000000"/>
                <w:sz w:val="20"/>
              </w:rPr>
              <w:t>
мұнай, мұнай өнімдері
</w:t>
            </w:r>
            <w:r>
              <w:br/>
            </w:r>
            <w:r>
              <w:rPr>
                <w:rFonts w:ascii="Times New Roman"/>
                <w:b w:val="false"/>
                <w:i w:val="false"/>
                <w:color w:val="000000"/>
                <w:sz w:val="20"/>
              </w:rPr>
              <w:t>
мен газ тасымалдау,
</w:t>
            </w:r>
            <w:r>
              <w:br/>
            </w:r>
            <w:r>
              <w:rPr>
                <w:rFonts w:ascii="Times New Roman"/>
                <w:b w:val="false"/>
                <w:i w:val="false"/>
                <w:color w:val="000000"/>
                <w:sz w:val="20"/>
              </w:rPr>
              <w:t>
азаматтық авиация,
</w:t>
            </w:r>
            <w:r>
              <w:br/>
            </w:r>
            <w:r>
              <w:rPr>
                <w:rFonts w:ascii="Times New Roman"/>
                <w:b w:val="false"/>
                <w:i w:val="false"/>
                <w:color w:val="000000"/>
                <w:sz w:val="20"/>
              </w:rPr>
              <w:t>
порттар, телекоммуника-
</w:t>
            </w:r>
            <w:r>
              <w:br/>
            </w:r>
            <w:r>
              <w:rPr>
                <w:rFonts w:ascii="Times New Roman"/>
                <w:b w:val="false"/>
                <w:i w:val="false"/>
                <w:color w:val="000000"/>
                <w:sz w:val="20"/>
              </w:rPr>
              <w:t>
циялар және почта байланысы саласындағы
</w:t>
            </w:r>
            <w:r>
              <w:br/>
            </w:r>
            <w:r>
              <w:rPr>
                <w:rFonts w:ascii="Times New Roman"/>
                <w:b w:val="false"/>
                <w:i w:val="false"/>
                <w:color w:val="000000"/>
                <w:sz w:val="20"/>
              </w:rPr>
              <w:t>
тауар нарықтарында үстем
</w:t>
            </w:r>
            <w:r>
              <w:br/>
            </w:r>
            <w:r>
              <w:rPr>
                <w:rFonts w:ascii="Times New Roman"/>
                <w:b w:val="false"/>
                <w:i w:val="false"/>
                <w:color w:val="000000"/>
                <w:sz w:val="20"/>
              </w:rPr>
              <w:t>
(монополиялық) жағдайға
</w:t>
            </w:r>
            <w:r>
              <w:br/>
            </w:r>
            <w:r>
              <w:rPr>
                <w:rFonts w:ascii="Times New Roman"/>
                <w:b w:val="false"/>
                <w:i w:val="false"/>
                <w:color w:val="000000"/>
                <w:sz w:val="20"/>
              </w:rPr>
              <w:t>
ие нарық субъектілерінің
</w:t>
            </w:r>
            <w:r>
              <w:br/>
            </w:r>
            <w:r>
              <w:rPr>
                <w:rFonts w:ascii="Times New Roman"/>
                <w:b w:val="false"/>
                <w:i w:val="false"/>
                <w:color w:val="000000"/>
                <w:sz w:val="20"/>
              </w:rPr>
              <w:t>
тауарларына (жұмыстарына,
</w:t>
            </w:r>
            <w:r>
              <w:br/>
            </w:r>
            <w:r>
              <w:rPr>
                <w:rFonts w:ascii="Times New Roman"/>
                <w:b w:val="false"/>
                <w:i w:val="false"/>
                <w:color w:val="000000"/>
                <w:sz w:val="20"/>
              </w:rPr>
              <w:t>
қызметтеріне) баға
</w:t>
            </w:r>
            <w:r>
              <w:br/>
            </w:r>
            <w:r>
              <w:rPr>
                <w:rFonts w:ascii="Times New Roman"/>
                <w:b w:val="false"/>
                <w:i w:val="false"/>
                <w:color w:val="000000"/>
                <w:sz w:val="20"/>
              </w:rPr>
              <w:t>
белгілеу ережесін бекіту
</w:t>
            </w:r>
            <w:r>
              <w:br/>
            </w:r>
            <w:r>
              <w:rPr>
                <w:rFonts w:ascii="Times New Roman"/>
                <w:b w:val="false"/>
                <w:i w:val="false"/>
                <w:color w:val="000000"/>
                <w:sz w:val="20"/>
              </w:rPr>
              <w:t>
туралы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(жинақтау)АБА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тамыз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Қуаттылығы аз табиғи
</w:t>
            </w:r>
            <w:r>
              <w:br/>
            </w:r>
            <w:r>
              <w:rPr>
                <w:rFonts w:ascii="Times New Roman"/>
                <w:b w:val="false"/>
                <w:i w:val="false"/>
                <w:color w:val="000000"/>
                <w:sz w:val="20"/>
              </w:rPr>
              <w:t>
монополиялар субъекті-
</w:t>
            </w:r>
            <w:r>
              <w:br/>
            </w:r>
            <w:r>
              <w:rPr>
                <w:rFonts w:ascii="Times New Roman"/>
                <w:b w:val="false"/>
                <w:i w:val="false"/>
                <w:color w:val="000000"/>
                <w:sz w:val="20"/>
              </w:rPr>
              <w:t>
лерінің қызметін
</w:t>
            </w:r>
            <w:r>
              <w:br/>
            </w:r>
            <w:r>
              <w:rPr>
                <w:rFonts w:ascii="Times New Roman"/>
                <w:b w:val="false"/>
                <w:i w:val="false"/>
                <w:color w:val="000000"/>
                <w:sz w:val="20"/>
              </w:rPr>
              <w:t>
оңайлатылған мемлекеттік
</w:t>
            </w:r>
            <w:r>
              <w:br/>
            </w:r>
            <w:r>
              <w:rPr>
                <w:rFonts w:ascii="Times New Roman"/>
                <w:b w:val="false"/>
                <w:i w:val="false"/>
                <w:color w:val="000000"/>
                <w:sz w:val="20"/>
              </w:rPr>
              <w:t>
реттеу ережесін бекіту
</w:t>
            </w:r>
            <w:r>
              <w:br/>
            </w:r>
            <w:r>
              <w:rPr>
                <w:rFonts w:ascii="Times New Roman"/>
                <w:b w:val="false"/>
                <w:i w:val="false"/>
                <w:color w:val="000000"/>
                <w:sz w:val="20"/>
              </w:rPr>
              <w:t>
туралы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тамыз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капиталына
</w:t>
            </w:r>
            <w:r>
              <w:br/>
            </w:r>
            <w:r>
              <w:rPr>
                <w:rFonts w:ascii="Times New Roman"/>
                <w:b w:val="false"/>
                <w:i w:val="false"/>
                <w:color w:val="000000"/>
                <w:sz w:val="20"/>
              </w:rPr>
              <w:t>
мемлекеттің қатысуымен
</w:t>
            </w:r>
            <w:r>
              <w:br/>
            </w:r>
            <w:r>
              <w:rPr>
                <w:rFonts w:ascii="Times New Roman"/>
                <w:b w:val="false"/>
                <w:i w:val="false"/>
                <w:color w:val="000000"/>
                <w:sz w:val="20"/>
              </w:rPr>
              <w:t>
заңды тұлғалар болып
</w:t>
            </w:r>
            <w:r>
              <w:br/>
            </w:r>
            <w:r>
              <w:rPr>
                <w:rFonts w:ascii="Times New Roman"/>
                <w:b w:val="false"/>
                <w:i w:val="false"/>
                <w:color w:val="000000"/>
                <w:sz w:val="20"/>
              </w:rPr>
              <w:t>
табылатын табиғи монопо-
</w:t>
            </w:r>
            <w:r>
              <w:br/>
            </w:r>
            <w:r>
              <w:rPr>
                <w:rFonts w:ascii="Times New Roman"/>
                <w:b w:val="false"/>
                <w:i w:val="false"/>
                <w:color w:val="000000"/>
                <w:sz w:val="20"/>
              </w:rPr>
              <w:t>
лиялар субъектілерінің
</w:t>
            </w:r>
            <w:r>
              <w:br/>
            </w:r>
            <w:r>
              <w:rPr>
                <w:rFonts w:ascii="Times New Roman"/>
                <w:b w:val="false"/>
                <w:i w:val="false"/>
                <w:color w:val="000000"/>
                <w:sz w:val="20"/>
              </w:rPr>
              <w:t>
және олармен аффилирлен-
</w:t>
            </w:r>
            <w:r>
              <w:br/>
            </w:r>
            <w:r>
              <w:rPr>
                <w:rFonts w:ascii="Times New Roman"/>
                <w:b w:val="false"/>
                <w:i w:val="false"/>
                <w:color w:val="000000"/>
                <w:sz w:val="20"/>
              </w:rPr>
              <w:t>
ген тұлғалардың әкімшілік
</w:t>
            </w:r>
            <w:r>
              <w:br/>
            </w:r>
            <w:r>
              <w:rPr>
                <w:rFonts w:ascii="Times New Roman"/>
                <w:b w:val="false"/>
                <w:i w:val="false"/>
                <w:color w:val="000000"/>
                <w:sz w:val="20"/>
              </w:rPr>
              <w:t>
персоналының басқарушы
</w:t>
            </w:r>
            <w:r>
              <w:br/>
            </w:r>
            <w:r>
              <w:rPr>
                <w:rFonts w:ascii="Times New Roman"/>
                <w:b w:val="false"/>
                <w:i w:val="false"/>
                <w:color w:val="000000"/>
                <w:sz w:val="20"/>
              </w:rPr>
              <w:t>
қызметкерлеріне еңбек
</w:t>
            </w:r>
            <w:r>
              <w:br/>
            </w:r>
            <w:r>
              <w:rPr>
                <w:rFonts w:ascii="Times New Roman"/>
                <w:b w:val="false"/>
                <w:i w:val="false"/>
                <w:color w:val="000000"/>
                <w:sz w:val="20"/>
              </w:rPr>
              <w:t>
ақы төлеудің штаттық
</w:t>
            </w:r>
            <w:r>
              <w:br/>
            </w:r>
            <w:r>
              <w:rPr>
                <w:rFonts w:ascii="Times New Roman"/>
                <w:b w:val="false"/>
                <w:i w:val="false"/>
                <w:color w:val="000000"/>
                <w:sz w:val="20"/>
              </w:rPr>
              <w:t>
кестесін және шекті
</w:t>
            </w:r>
            <w:r>
              <w:br/>
            </w:r>
            <w:r>
              <w:rPr>
                <w:rFonts w:ascii="Times New Roman"/>
                <w:b w:val="false"/>
                <w:i w:val="false"/>
                <w:color w:val="000000"/>
                <w:sz w:val="20"/>
              </w:rPr>
              <w:t>
деңгейін келісу ережесін
</w:t>
            </w:r>
            <w:r>
              <w:br/>
            </w:r>
            <w:r>
              <w:rPr>
                <w:rFonts w:ascii="Times New Roman"/>
                <w:b w:val="false"/>
                <w:i w:val="false"/>
                <w:color w:val="000000"/>
                <w:sz w:val="20"/>
              </w:rPr>
              <w:t>
бекіту туралы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бұйрығы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тамыз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w:t>
            </w:r>
            <w:r>
              <w:br/>
            </w:r>
            <w:r>
              <w:rPr>
                <w:rFonts w:ascii="Times New Roman"/>
                <w:b w:val="false"/>
                <w:i w:val="false"/>
                <w:color w:val="000000"/>
                <w:sz w:val="20"/>
              </w:rPr>
              <w:t>
электр энергиясының
</w:t>
            </w:r>
            <w:r>
              <w:br/>
            </w:r>
            <w:r>
              <w:rPr>
                <w:rFonts w:ascii="Times New Roman"/>
                <w:b w:val="false"/>
                <w:i w:val="false"/>
                <w:color w:val="000000"/>
                <w:sz w:val="20"/>
              </w:rPr>
              <w:t>
орталықтандырылған
</w:t>
            </w:r>
            <w:r>
              <w:br/>
            </w:r>
            <w:r>
              <w:rPr>
                <w:rFonts w:ascii="Times New Roman"/>
                <w:b w:val="false"/>
                <w:i w:val="false"/>
                <w:color w:val="000000"/>
                <w:sz w:val="20"/>
              </w:rPr>
              <w:t>
сауда-саттықтарын
</w:t>
            </w:r>
            <w:r>
              <w:br/>
            </w:r>
            <w:r>
              <w:rPr>
                <w:rFonts w:ascii="Times New Roman"/>
                <w:b w:val="false"/>
                <w:i w:val="false"/>
                <w:color w:val="000000"/>
                <w:sz w:val="20"/>
              </w:rPr>
              <w:t>
ұйымдастыру және олардың
</w:t>
            </w:r>
            <w:r>
              <w:br/>
            </w:r>
            <w:r>
              <w:rPr>
                <w:rFonts w:ascii="Times New Roman"/>
                <w:b w:val="false"/>
                <w:i w:val="false"/>
                <w:color w:val="000000"/>
                <w:sz w:val="20"/>
              </w:rPr>
              <w:t>
жұмыс істеу ережесін
</w:t>
            </w:r>
            <w:r>
              <w:br/>
            </w:r>
            <w:r>
              <w:rPr>
                <w:rFonts w:ascii="Times New Roman"/>
                <w:b w:val="false"/>
                <w:i w:val="false"/>
                <w:color w:val="000000"/>
                <w:sz w:val="20"/>
              </w:rPr>
              <w:t>
бекіту туралы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бұйрығы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(жинақтау) ЭМРМ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тамыз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Энергетика және минерал-
</w:t>
            </w:r>
            <w:r>
              <w:br/>
            </w:r>
            <w:r>
              <w:rPr>
                <w:rFonts w:ascii="Times New Roman"/>
                <w:b w:val="false"/>
                <w:i w:val="false"/>
                <w:color w:val="000000"/>
                <w:sz w:val="20"/>
              </w:rPr>
              <w:t>
дық ресурстар министрі
</w:t>
            </w:r>
            <w:r>
              <w:br/>
            </w:r>
            <w:r>
              <w:rPr>
                <w:rFonts w:ascii="Times New Roman"/>
                <w:b w:val="false"/>
                <w:i w:val="false"/>
                <w:color w:val="000000"/>
                <w:sz w:val="20"/>
              </w:rPr>
              <w:t>
міндетін атқарушының
</w:t>
            </w:r>
            <w:r>
              <w:br/>
            </w:r>
            <w:r>
              <w:rPr>
                <w:rFonts w:ascii="Times New Roman"/>
                <w:b w:val="false"/>
                <w:i w:val="false"/>
                <w:color w:val="000000"/>
                <w:sz w:val="20"/>
              </w:rPr>
              <w:t>
2004 жылғы 10 қыркүйек-
</w:t>
            </w:r>
            <w:r>
              <w:br/>
            </w:r>
            <w:r>
              <w:rPr>
                <w:rFonts w:ascii="Times New Roman"/>
                <w:b w:val="false"/>
                <w:i w:val="false"/>
                <w:color w:val="000000"/>
                <w:sz w:val="20"/>
              </w:rPr>
              <w:t>
тегі N 212 бұйрығының
</w:t>
            </w:r>
            <w:r>
              <w:br/>
            </w:r>
            <w:r>
              <w:rPr>
                <w:rFonts w:ascii="Times New Roman"/>
                <w:b w:val="false"/>
                <w:i w:val="false"/>
                <w:color w:val="000000"/>
                <w:sz w:val="20"/>
              </w:rPr>
              <w:t>
күші жойылды деп тану
</w:t>
            </w:r>
            <w:r>
              <w:br/>
            </w:r>
            <w:r>
              <w:rPr>
                <w:rFonts w:ascii="Times New Roman"/>
                <w:b w:val="false"/>
                <w:i w:val="false"/>
                <w:color w:val="000000"/>
                <w:sz w:val="20"/>
              </w:rPr>
              <w:t>
туралы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бұйрығы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тамыз
</w:t>
            </w:r>
          </w:p>
        </w:tc>
      </w:tr>
      <w:tr>
        <w:trPr>
          <w:trHeight w:val="10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энергиясының
</w:t>
            </w:r>
            <w:r>
              <w:br/>
            </w:r>
            <w:r>
              <w:rPr>
                <w:rFonts w:ascii="Times New Roman"/>
                <w:b w:val="false"/>
                <w:i w:val="false"/>
                <w:color w:val="000000"/>
                <w:sz w:val="20"/>
              </w:rPr>
              <w:t>
бөлшек нарығына қол
</w:t>
            </w:r>
            <w:r>
              <w:br/>
            </w:r>
            <w:r>
              <w:rPr>
                <w:rFonts w:ascii="Times New Roman"/>
                <w:b w:val="false"/>
                <w:i w:val="false"/>
                <w:color w:val="000000"/>
                <w:sz w:val="20"/>
              </w:rPr>
              <w:t>
жеткізу ережесін бекіту
</w:t>
            </w:r>
            <w:r>
              <w:br/>
            </w:r>
            <w:r>
              <w:rPr>
                <w:rFonts w:ascii="Times New Roman"/>
                <w:b w:val="false"/>
                <w:i w:val="false"/>
                <w:color w:val="000000"/>
                <w:sz w:val="20"/>
              </w:rPr>
              <w:t>
туралы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бұйрығы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(жинақтау) ЭМРМ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тамыз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Энергетика және минерал-
</w:t>
            </w:r>
            <w:r>
              <w:br/>
            </w:r>
            <w:r>
              <w:rPr>
                <w:rFonts w:ascii="Times New Roman"/>
                <w:b w:val="false"/>
                <w:i w:val="false"/>
                <w:color w:val="000000"/>
                <w:sz w:val="20"/>
              </w:rPr>
              <w:t>
дық ресурстар министрінің
</w:t>
            </w:r>
            <w:r>
              <w:br/>
            </w:r>
            <w:r>
              <w:rPr>
                <w:rFonts w:ascii="Times New Roman"/>
                <w:b w:val="false"/>
                <w:i w:val="false"/>
                <w:color w:val="000000"/>
                <w:sz w:val="20"/>
              </w:rPr>
              <w:t>
2004 жылғы 30 қыркүйек-
</w:t>
            </w:r>
            <w:r>
              <w:br/>
            </w:r>
            <w:r>
              <w:rPr>
                <w:rFonts w:ascii="Times New Roman"/>
                <w:b w:val="false"/>
                <w:i w:val="false"/>
                <w:color w:val="000000"/>
                <w:sz w:val="20"/>
              </w:rPr>
              <w:t>
тегі N 232 бұйрығының
</w:t>
            </w:r>
            <w:r>
              <w:br/>
            </w:r>
            <w:r>
              <w:rPr>
                <w:rFonts w:ascii="Times New Roman"/>
                <w:b w:val="false"/>
                <w:i w:val="false"/>
                <w:color w:val="000000"/>
                <w:sz w:val="20"/>
              </w:rPr>
              <w:t>
күші жойылды деп тану
</w:t>
            </w:r>
            <w:r>
              <w:br/>
            </w:r>
            <w:r>
              <w:rPr>
                <w:rFonts w:ascii="Times New Roman"/>
                <w:b w:val="false"/>
                <w:i w:val="false"/>
                <w:color w:val="000000"/>
                <w:sz w:val="20"/>
              </w:rPr>
              <w:t>
туралы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бұйрығы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тамыз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нарықтары субъекті-
</w:t>
            </w:r>
            <w:r>
              <w:br/>
            </w:r>
            <w:r>
              <w:rPr>
                <w:rFonts w:ascii="Times New Roman"/>
                <w:b w:val="false"/>
                <w:i w:val="false"/>
                <w:color w:val="000000"/>
                <w:sz w:val="20"/>
              </w:rPr>
              <w:t>
лерінің тауарларына
</w:t>
            </w:r>
            <w:r>
              <w:br/>
            </w:r>
            <w:r>
              <w:rPr>
                <w:rFonts w:ascii="Times New Roman"/>
                <w:b w:val="false"/>
                <w:i w:val="false"/>
                <w:color w:val="000000"/>
                <w:sz w:val="20"/>
              </w:rPr>
              <w:t>
(жұмыстарына,
</w:t>
            </w:r>
            <w:r>
              <w:br/>
            </w:r>
            <w:r>
              <w:rPr>
                <w:rFonts w:ascii="Times New Roman"/>
                <w:b w:val="false"/>
                <w:i w:val="false"/>
                <w:color w:val="000000"/>
                <w:sz w:val="20"/>
              </w:rPr>
              <w:t>
қызметтеріне) және
</w:t>
            </w:r>
            <w:r>
              <w:br/>
            </w:r>
            <w:r>
              <w:rPr>
                <w:rFonts w:ascii="Times New Roman"/>
                <w:b w:val="false"/>
                <w:i w:val="false"/>
                <w:color w:val="000000"/>
                <w:sz w:val="20"/>
              </w:rPr>
              <w:t>
инфрақұрылымына
</w:t>
            </w:r>
            <w:r>
              <w:br/>
            </w:r>
            <w:r>
              <w:rPr>
                <w:rFonts w:ascii="Times New Roman"/>
                <w:b w:val="false"/>
                <w:i w:val="false"/>
                <w:color w:val="000000"/>
                <w:sz w:val="20"/>
              </w:rPr>
              <w:t>
кемсітусіз қол жеткізуді
</w:t>
            </w:r>
            <w:r>
              <w:br/>
            </w:r>
            <w:r>
              <w:rPr>
                <w:rFonts w:ascii="Times New Roman"/>
                <w:b w:val="false"/>
                <w:i w:val="false"/>
                <w:color w:val="000000"/>
                <w:sz w:val="20"/>
              </w:rPr>
              <w:t>
қамтамасыз ету мақсатында
</w:t>
            </w:r>
            <w:r>
              <w:br/>
            </w:r>
            <w:r>
              <w:rPr>
                <w:rFonts w:ascii="Times New Roman"/>
                <w:b w:val="false"/>
                <w:i w:val="false"/>
                <w:color w:val="000000"/>
                <w:sz w:val="20"/>
              </w:rPr>
              <w:t>
тиісті тауар нарықтарына
</w:t>
            </w:r>
            <w:r>
              <w:br/>
            </w:r>
            <w:r>
              <w:rPr>
                <w:rFonts w:ascii="Times New Roman"/>
                <w:b w:val="false"/>
                <w:i w:val="false"/>
                <w:color w:val="000000"/>
                <w:sz w:val="20"/>
              </w:rPr>
              <w:t>
мемлекеттік органдардың,
</w:t>
            </w:r>
            <w:r>
              <w:br/>
            </w:r>
            <w:r>
              <w:rPr>
                <w:rFonts w:ascii="Times New Roman"/>
                <w:b w:val="false"/>
                <w:i w:val="false"/>
                <w:color w:val="000000"/>
                <w:sz w:val="20"/>
              </w:rPr>
              <w:t>
нарық субъектілерінің
</w:t>
            </w:r>
            <w:r>
              <w:br/>
            </w:r>
            <w:r>
              <w:rPr>
                <w:rFonts w:ascii="Times New Roman"/>
                <w:b w:val="false"/>
                <w:i w:val="false"/>
                <w:color w:val="000000"/>
                <w:sz w:val="20"/>
              </w:rPr>
              <w:t>
және олардың бірлестік-
</w:t>
            </w:r>
            <w:r>
              <w:br/>
            </w:r>
            <w:r>
              <w:rPr>
                <w:rFonts w:ascii="Times New Roman"/>
                <w:b w:val="false"/>
                <w:i w:val="false"/>
                <w:color w:val="000000"/>
                <w:sz w:val="20"/>
              </w:rPr>
              <w:t>
терінің олардың талдау
</w:t>
            </w:r>
            <w:r>
              <w:br/>
            </w:r>
            <w:r>
              <w:rPr>
                <w:rFonts w:ascii="Times New Roman"/>
                <w:b w:val="false"/>
                <w:i w:val="false"/>
                <w:color w:val="000000"/>
                <w:sz w:val="20"/>
              </w:rPr>
              <w:t>
жүргізуі үшін реттеуші
</w:t>
            </w:r>
            <w:r>
              <w:br/>
            </w:r>
            <w:r>
              <w:rPr>
                <w:rFonts w:ascii="Times New Roman"/>
                <w:b w:val="false"/>
                <w:i w:val="false"/>
                <w:color w:val="000000"/>
                <w:sz w:val="20"/>
              </w:rPr>
              <w:t>
органға деректер ұсыну
</w:t>
            </w:r>
            <w:r>
              <w:br/>
            </w:r>
            <w:r>
              <w:rPr>
                <w:rFonts w:ascii="Times New Roman"/>
                <w:b w:val="false"/>
                <w:i w:val="false"/>
                <w:color w:val="000000"/>
                <w:sz w:val="20"/>
              </w:rPr>
              <w:t>
нысандарын бекіту туралы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бұйрығы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тамыз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w:t>
            </w:r>
            <w:r>
              <w:br/>
            </w:r>
            <w:r>
              <w:rPr>
                <w:rFonts w:ascii="Times New Roman"/>
                <w:b w:val="false"/>
                <w:i w:val="false"/>
                <w:color w:val="000000"/>
                <w:sz w:val="20"/>
              </w:rPr>
              <w:t>
қызметтерге) бағаларды
</w:t>
            </w:r>
            <w:r>
              <w:br/>
            </w:r>
            <w:r>
              <w:rPr>
                <w:rFonts w:ascii="Times New Roman"/>
                <w:b w:val="false"/>
                <w:i w:val="false"/>
                <w:color w:val="000000"/>
                <w:sz w:val="20"/>
              </w:rPr>
              <w:t>
алдағы көтеру туралы
</w:t>
            </w:r>
            <w:r>
              <w:br/>
            </w:r>
            <w:r>
              <w:rPr>
                <w:rFonts w:ascii="Times New Roman"/>
                <w:b w:val="false"/>
                <w:i w:val="false"/>
                <w:color w:val="000000"/>
                <w:sz w:val="20"/>
              </w:rPr>
              <w:t>
реттеуші органды хабардар
</w:t>
            </w:r>
            <w:r>
              <w:br/>
            </w:r>
            <w:r>
              <w:rPr>
                <w:rFonts w:ascii="Times New Roman"/>
                <w:b w:val="false"/>
                <w:i w:val="false"/>
                <w:color w:val="000000"/>
                <w:sz w:val="20"/>
              </w:rPr>
              <w:t>
ету ережесін бекіту
</w:t>
            </w:r>
            <w:r>
              <w:br/>
            </w:r>
            <w:r>
              <w:rPr>
                <w:rFonts w:ascii="Times New Roman"/>
                <w:b w:val="false"/>
                <w:i w:val="false"/>
                <w:color w:val="000000"/>
                <w:sz w:val="20"/>
              </w:rPr>
              <w:t>
туралы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бұйрығы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тамыз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w:t>
            </w:r>
            <w:r>
              <w:br/>
            </w:r>
            <w:r>
              <w:rPr>
                <w:rFonts w:ascii="Times New Roman"/>
                <w:b w:val="false"/>
                <w:i w:val="false"/>
                <w:color w:val="000000"/>
                <w:sz w:val="20"/>
              </w:rPr>
              <w:t>
қызметтерге) бағаны
</w:t>
            </w:r>
            <w:r>
              <w:br/>
            </w:r>
            <w:r>
              <w:rPr>
                <w:rFonts w:ascii="Times New Roman"/>
                <w:b w:val="false"/>
                <w:i w:val="false"/>
                <w:color w:val="000000"/>
                <w:sz w:val="20"/>
              </w:rPr>
              <w:t>
алдағы көтеру туралы
</w:t>
            </w:r>
            <w:r>
              <w:br/>
            </w:r>
            <w:r>
              <w:rPr>
                <w:rFonts w:ascii="Times New Roman"/>
                <w:b w:val="false"/>
                <w:i w:val="false"/>
                <w:color w:val="000000"/>
                <w:sz w:val="20"/>
              </w:rPr>
              <w:t>
тиісті тауар нарығындағы
</w:t>
            </w:r>
            <w:r>
              <w:br/>
            </w:r>
            <w:r>
              <w:rPr>
                <w:rFonts w:ascii="Times New Roman"/>
                <w:b w:val="false"/>
                <w:i w:val="false"/>
                <w:color w:val="000000"/>
                <w:sz w:val="20"/>
              </w:rPr>
              <w:t>
үстем (монополиялық)
</w:t>
            </w:r>
            <w:r>
              <w:br/>
            </w:r>
            <w:r>
              <w:rPr>
                <w:rFonts w:ascii="Times New Roman"/>
                <w:b w:val="false"/>
                <w:i w:val="false"/>
                <w:color w:val="000000"/>
                <w:sz w:val="20"/>
              </w:rPr>
              <w:t>
жағдайға ие нарық
</w:t>
            </w:r>
            <w:r>
              <w:br/>
            </w:r>
            <w:r>
              <w:rPr>
                <w:rFonts w:ascii="Times New Roman"/>
                <w:b w:val="false"/>
                <w:i w:val="false"/>
                <w:color w:val="000000"/>
                <w:sz w:val="20"/>
              </w:rPr>
              <w:t>
субъектілерінің
</w:t>
            </w:r>
            <w:r>
              <w:br/>
            </w:r>
            <w:r>
              <w:rPr>
                <w:rFonts w:ascii="Times New Roman"/>
                <w:b w:val="false"/>
                <w:i w:val="false"/>
                <w:color w:val="000000"/>
                <w:sz w:val="20"/>
              </w:rPr>
              <w:t>
Мемлекеттік тізіліміне
</w:t>
            </w:r>
            <w:r>
              <w:br/>
            </w:r>
            <w:r>
              <w:rPr>
                <w:rFonts w:ascii="Times New Roman"/>
                <w:b w:val="false"/>
                <w:i w:val="false"/>
                <w:color w:val="000000"/>
                <w:sz w:val="20"/>
              </w:rPr>
              <w:t>
енгізілген нарық
</w:t>
            </w:r>
            <w:r>
              <w:br/>
            </w:r>
            <w:r>
              <w:rPr>
                <w:rFonts w:ascii="Times New Roman"/>
                <w:b w:val="false"/>
                <w:i w:val="false"/>
                <w:color w:val="000000"/>
                <w:sz w:val="20"/>
              </w:rPr>
              <w:t>
субъектілерінің
</w:t>
            </w:r>
            <w:r>
              <w:br/>
            </w:r>
            <w:r>
              <w:rPr>
                <w:rFonts w:ascii="Times New Roman"/>
                <w:b w:val="false"/>
                <w:i w:val="false"/>
                <w:color w:val="000000"/>
                <w:sz w:val="20"/>
              </w:rPr>
              <w:t>
монополияға қарсы
</w:t>
            </w:r>
            <w:r>
              <w:br/>
            </w:r>
            <w:r>
              <w:rPr>
                <w:rFonts w:ascii="Times New Roman"/>
                <w:b w:val="false"/>
                <w:i w:val="false"/>
                <w:color w:val="000000"/>
                <w:sz w:val="20"/>
              </w:rPr>
              <w:t>
органды хабардар ету
</w:t>
            </w:r>
            <w:r>
              <w:br/>
            </w:r>
            <w:r>
              <w:rPr>
                <w:rFonts w:ascii="Times New Roman"/>
                <w:b w:val="false"/>
                <w:i w:val="false"/>
                <w:color w:val="000000"/>
                <w:sz w:val="20"/>
              </w:rPr>
              <w:t>
ережесін бекіту туралы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Индустрия және сауда
</w:t>
            </w:r>
            <w:r>
              <w:br/>
            </w:r>
            <w:r>
              <w:rPr>
                <w:rFonts w:ascii="Times New Roman"/>
                <w:b w:val="false"/>
                <w:i w:val="false"/>
                <w:color w:val="000000"/>
                <w:sz w:val="20"/>
              </w:rPr>
              <w:t>
министрлігі
</w:t>
            </w:r>
            <w:r>
              <w:br/>
            </w:r>
            <w:r>
              <w:rPr>
                <w:rFonts w:ascii="Times New Roman"/>
                <w:b w:val="false"/>
                <w:i w:val="false"/>
                <w:color w:val="000000"/>
                <w:sz w:val="20"/>
              </w:rPr>
              <w:t>
Бәсекелестікті қорғау
</w:t>
            </w:r>
            <w:r>
              <w:br/>
            </w:r>
            <w:r>
              <w:rPr>
                <w:rFonts w:ascii="Times New Roman"/>
                <w:b w:val="false"/>
                <w:i w:val="false"/>
                <w:color w:val="000000"/>
                <w:sz w:val="20"/>
              </w:rPr>
              <w:t>
комитеті төрағасының
</w:t>
            </w:r>
            <w:r>
              <w:br/>
            </w:r>
            <w:r>
              <w:rPr>
                <w:rFonts w:ascii="Times New Roman"/>
                <w:b w:val="false"/>
                <w:i w:val="false"/>
                <w:color w:val="000000"/>
                <w:sz w:val="20"/>
              </w:rPr>
              <w:t>
2006 жылғы 7 қарашадағы
</w:t>
            </w:r>
            <w:r>
              <w:br/>
            </w:r>
            <w:r>
              <w:rPr>
                <w:rFonts w:ascii="Times New Roman"/>
                <w:b w:val="false"/>
                <w:i w:val="false"/>
                <w:color w:val="000000"/>
                <w:sz w:val="20"/>
              </w:rPr>
              <w:t>
N 251-НҚ бұйрығының күші
</w:t>
            </w:r>
            <w:r>
              <w:br/>
            </w:r>
            <w:r>
              <w:rPr>
                <w:rFonts w:ascii="Times New Roman"/>
                <w:b w:val="false"/>
                <w:i w:val="false"/>
                <w:color w:val="000000"/>
                <w:sz w:val="20"/>
              </w:rPr>
              <w:t>
жойылды деп танылсын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БҚК бұйрығы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БҚК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тамыз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Кірме жолдардың
</w:t>
            </w:r>
            <w:r>
              <w:br/>
            </w:r>
            <w:r>
              <w:rPr>
                <w:rFonts w:ascii="Times New Roman"/>
                <w:b w:val="false"/>
                <w:i w:val="false"/>
                <w:color w:val="000000"/>
                <w:sz w:val="20"/>
              </w:rPr>
              <w:t>
магистральдық және
</w:t>
            </w:r>
            <w:r>
              <w:br/>
            </w:r>
            <w:r>
              <w:rPr>
                <w:rFonts w:ascii="Times New Roman"/>
                <w:b w:val="false"/>
                <w:i w:val="false"/>
                <w:color w:val="000000"/>
                <w:sz w:val="20"/>
              </w:rPr>
              <w:t>
станциялық жолдарға
</w:t>
            </w:r>
            <w:r>
              <w:br/>
            </w:r>
            <w:r>
              <w:rPr>
                <w:rFonts w:ascii="Times New Roman"/>
                <w:b w:val="false"/>
                <w:i w:val="false"/>
                <w:color w:val="000000"/>
                <w:sz w:val="20"/>
              </w:rPr>
              <w:t>
жалғасуына рұқсат беру
</w:t>
            </w:r>
            <w:r>
              <w:br/>
            </w:r>
            <w:r>
              <w:rPr>
                <w:rFonts w:ascii="Times New Roman"/>
                <w:b w:val="false"/>
                <w:i w:val="false"/>
                <w:color w:val="000000"/>
                <w:sz w:val="20"/>
              </w:rPr>
              <w:t>
ережесін бекіту туралы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бұйрығы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(жинақтау) ККМ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тамыз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Телекоммуникациялардың
</w:t>
            </w:r>
            <w:r>
              <w:br/>
            </w:r>
            <w:r>
              <w:rPr>
                <w:rFonts w:ascii="Times New Roman"/>
                <w:b w:val="false"/>
                <w:i w:val="false"/>
                <w:color w:val="000000"/>
                <w:sz w:val="20"/>
              </w:rPr>
              <w:t>
әмбебап қызметтеріне
</w:t>
            </w:r>
            <w:r>
              <w:br/>
            </w:r>
            <w:r>
              <w:rPr>
                <w:rFonts w:ascii="Times New Roman"/>
                <w:b w:val="false"/>
                <w:i w:val="false"/>
                <w:color w:val="000000"/>
                <w:sz w:val="20"/>
              </w:rPr>
              <w:t>
арналған тарифтерді
</w:t>
            </w:r>
            <w:r>
              <w:br/>
            </w:r>
            <w:r>
              <w:rPr>
                <w:rFonts w:ascii="Times New Roman"/>
                <w:b w:val="false"/>
                <w:i w:val="false"/>
                <w:color w:val="000000"/>
                <w:sz w:val="20"/>
              </w:rPr>
              <w:t>
бекіту туралы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 бұйрығы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тамыз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аббревиатуралардың толық жазылуы:
</w:t>
      </w:r>
      <w:r>
        <w:rPr>
          <w:rFonts w:ascii="Times New Roman"/>
          <w:b w:val="false"/>
          <w:i w:val="false"/>
          <w:color w:val="000000"/>
          <w:sz w:val="28"/>
        </w:rPr>
        <w:t>
</w:t>
      </w:r>
      <w:r>
        <w:br/>
      </w:r>
      <w:r>
        <w:rPr>
          <w:rFonts w:ascii="Times New Roman"/>
          <w:b w:val="false"/>
          <w:i w:val="false"/>
          <w:color w:val="000000"/>
          <w:sz w:val="28"/>
        </w:rPr>
        <w:t>
      ЭМРМ - Қазақстан Республикасы Энергетика және минералдық ресурстар министрлігі
</w:t>
      </w:r>
      <w:r>
        <w:br/>
      </w:r>
      <w:r>
        <w:rPr>
          <w:rFonts w:ascii="Times New Roman"/>
          <w:b w:val="false"/>
          <w:i w:val="false"/>
          <w:color w:val="000000"/>
          <w:sz w:val="28"/>
        </w:rPr>
        <w:t>
      ИСМ - Қазақстан Республикасы Индустрия және сауда министрлігі
</w:t>
      </w:r>
      <w:r>
        <w:br/>
      </w:r>
      <w:r>
        <w:rPr>
          <w:rFonts w:ascii="Times New Roman"/>
          <w:b w:val="false"/>
          <w:i w:val="false"/>
          <w:color w:val="000000"/>
          <w:sz w:val="28"/>
        </w:rPr>
        <w:t>
      ККМ - Қазақстан Республикасы Көлік және коммуникация министрлігі
</w:t>
      </w:r>
      <w:r>
        <w:br/>
      </w:r>
      <w:r>
        <w:rPr>
          <w:rFonts w:ascii="Times New Roman"/>
          <w:b w:val="false"/>
          <w:i w:val="false"/>
          <w:color w:val="000000"/>
          <w:sz w:val="28"/>
        </w:rPr>
        <w:t>
      ТМРА - Қазақстан Республикасы Табиғи монополияларды реттеу агенттігі
</w:t>
      </w:r>
      <w:r>
        <w:br/>
      </w:r>
      <w:r>
        <w:rPr>
          <w:rFonts w:ascii="Times New Roman"/>
          <w:b w:val="false"/>
          <w:i w:val="false"/>
          <w:color w:val="000000"/>
          <w:sz w:val="28"/>
        </w:rPr>
        <w:t>
      АБА - Қазақстан Республикасы Ақпараттандыру және байланыс агенттігі
</w:t>
      </w:r>
      <w:r>
        <w:br/>
      </w:r>
      <w:r>
        <w:rPr>
          <w:rFonts w:ascii="Times New Roman"/>
          <w:b w:val="false"/>
          <w:i w:val="false"/>
          <w:color w:val="000000"/>
          <w:sz w:val="28"/>
        </w:rPr>
        <w:t>
      ИСМ БҚК - Қазақстан Республикасы Индустрия және сауда министрлігінің Бәсекелестікті қорғау комитеті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