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532f" w14:textId="b5b5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"Қазақстан Республикасының кейбiр заңнамалық актiлерiне салық салу мәселелерi бойынша өзгерiстер мен толықтырулар енгiзу туралы" 2006 жылғы 7 шiлдедегi және "Қазақстан Республикасының кейбiр
заңнамалық актiлерiне салық салу мәселелерi бойынша өзгерiстер мен
толықтырулар енгiзу туралы" 2006 жылғы 11 желтоқсандағы заңдарын
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ақпандағы N 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кейбiр заңнамалық актiлерiне </w:t>
      </w:r>
      <w:r>
        <w:rPr>
          <w:rFonts w:ascii="Times New Roman"/>
          <w:b w:val="false"/>
          <w:i w:val="false"/>
          <w:color w:val="000000"/>
          <w:sz w:val="28"/>
        </w:rPr>
        <w:t>
 салық салу мәселелерi бойынша өзгерiстер мен толықтырулар енгiзу туралы" 2006 жылғы 7 шiлдедегi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кейбiр заңнамалық актiлерiне </w:t>
      </w:r>
      <w:r>
        <w:rPr>
          <w:rFonts w:ascii="Times New Roman"/>
          <w:b w:val="false"/>
          <w:i w:val="false"/>
          <w:color w:val="000000"/>
          <w:sz w:val="28"/>
        </w:rPr>
        <w:t>
 салық салу мәселелерi бойынша өзгерiстер мен толықтырулар енгiзу туралы" 2006 жылғы 11 желтоқсандағы заңдарын iске асыру мақсатында қабылдануы қажет нормативтiк құқықтық актiлердiң тiзбесi (бұдан әрi - тiзбе)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тiзбеге сәйкес нормативтiк құқықтық актiлердiң жобаларын әзiрлесiн және Қазақстан Республикасының Yкiметiне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ведомстволық нормативтiк құқықтық актiлердi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19-ө өкiмiмен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"Қазақстан Республикасының кейбiр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заңнамалық актiлерiне салық салу мәселелерi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өзгерiстер мен толықтырулар енгiзу туралы" 2006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 шiлдедегi және "Қазақстан Республикасының кейбiр заңнамалық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актiлерiне салық салу мәселелерi бойынша өзгерiстер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толықтырулар енгiзу туралы" 2006 жылғы 11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заңдарын iске асыру мақсатында қабылдануы қажет нормативтiк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құқықтық актiлердiң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13"/>
        <w:gridCol w:w="2813"/>
        <w:gridCol w:w="3193"/>
        <w:gridCol w:w="27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Нормативтiк құқықтық актiлердiң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Актiнiң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мемлекеттiк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мерзiмi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Yкiметiнiң 2002 жылғы 23 қаңтардағы N 84 қаулысына өзгерiстер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/жинақтау/ 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2003 жылғы 19 наурыздағы N 269  қаулысына толықтыру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 ЭБЖМ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алатын тұлғаның тұруына және тамақтануына арналған шығыстардың нормаларын белгiлеу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 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2005 жылғы 29 желтоқсандағы N 1312 қаулысының күшi жойылды деп тану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2005 жылғы 26 сәуiрдегi N 392 қаулысына толықтырулар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Әдiлетминi (жинақтау)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2001 жылғы 30 қазандағы N 1378 қаулысына өзгерiстер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Әдiлетминi (жинақтау)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2004 жылғы 24 желтоқсандағы N 1362 қаулысына өзгерiстер мен толықтырулар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1999 жылғы 15 наурыздағы N 245 қаулысына толықтырулар енгізу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2004 жылғы 21 маусымдағы N 683 қаулысына толықтыру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Фильтрлi сигареттерге ең төменгi бөлшек сауда бағасын белгiлеу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2000 жылғы 28 қаңтардағы N 137 қаулысына өзгерiстер енгiзу туралы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 Үкiметiнiң қаулысы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есептiлiгiн жасау ережелерiн бекiту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салығын есептеу мен ұстап қалу және әлеуметтiк салықты есептеу ережесiн бекiту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салық режимдерiнде көзделген өтiнiштер мен патенттердiң нысандарын бекiту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министрлiгiнiң Салық комитетi төрағасының 2003 жылғы 23 желтоқсандағы N 530 бұйрығына өзгерiстер мен толықтырулар енгiзу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кәсiпкердiң, жеке нотариустың, адвокаттың қызметiн уақытша тоқтата тұру туралы өтiнiштiң нысанын бекiту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кедендiк аумағынан экспорт режимiнде тауарды әкету фактiсiн кеден органдарының растауы туралы мәлiметтердiң нысанын және оларды ұсыну тәртiбiн бекiту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 СК-нiң бұйрығы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Қаржыминi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ақпан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Әдiлетминi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Еңбекминi - Қазақстан Республикасы Еңбек және халықты әлеуметтiк қорғау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ККM - Қазақстан Республикасы Көлiк және коммуникация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Қаржыминi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Қаржыминi СК - Қазақстан Республикасы Қаржы министрлiгiнiң Салық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бюджеттiк жоспарлау министрлiгi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