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a73c" w14:textId="9aaa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соттардың басшылық лауазымдарына кадрлық резервтер құру жөніндегі Комиссиялар туралы ҚАҒИДА</w:t>
      </w:r>
    </w:p>
    <w:p>
      <w:pPr>
        <w:spacing w:after="0"/>
        <w:ind w:left="0"/>
        <w:jc w:val="both"/>
      </w:pPr>
      <w:r>
        <w:rPr>
          <w:rFonts w:ascii="Times New Roman"/>
          <w:b w:val="false"/>
          <w:i w:val="false"/>
          <w:color w:val="000000"/>
          <w:sz w:val="28"/>
        </w:rPr>
        <w:t>Қазақстан Республикасы Жоғарғы Соты Төрағасының 2006 жылғы 30 мамырдағы N 105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 Төрағасының  </w:t>
      </w:r>
      <w:r>
        <w:br/>
      </w:r>
      <w:r>
        <w:rPr>
          <w:rFonts w:ascii="Times New Roman"/>
          <w:b w:val="false"/>
          <w:i w:val="false"/>
          <w:color w:val="000000"/>
          <w:sz w:val="28"/>
        </w:rPr>
        <w:t xml:space="preserve">
2006 жылғы 30 мамырдағы   </w:t>
      </w:r>
      <w:r>
        <w:br/>
      </w:r>
      <w:r>
        <w:rPr>
          <w:rFonts w:ascii="Times New Roman"/>
          <w:b w:val="false"/>
          <w:i w:val="false"/>
          <w:color w:val="000000"/>
          <w:sz w:val="28"/>
        </w:rPr>
        <w:t xml:space="preserve">
N 105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Жергілікті соттардың басшылық лауазымдарына кадрлық резервтер - деректері осы Қағидамен белгіленген тәртіпте тізімге енген Қазақстан Республикасының қызметтегі судьялары. </w:t>
      </w:r>
      <w:r>
        <w:br/>
      </w:r>
      <w:r>
        <w:rPr>
          <w:rFonts w:ascii="Times New Roman"/>
          <w:b w:val="false"/>
          <w:i w:val="false"/>
          <w:color w:val="000000"/>
          <w:sz w:val="28"/>
        </w:rPr>
        <w:t xml:space="preserve">
      2. Кадрлық резерв бүкіл республика көлемінде, келесі категориялар: </w:t>
      </w:r>
      <w:r>
        <w:br/>
      </w:r>
      <w:r>
        <w:rPr>
          <w:rFonts w:ascii="Times New Roman"/>
          <w:b w:val="false"/>
          <w:i w:val="false"/>
          <w:color w:val="000000"/>
          <w:sz w:val="28"/>
        </w:rPr>
        <w:t xml:space="preserve">
      1) облыстық және оған теңестірілген соттардың төрағалары қызметтері; </w:t>
      </w:r>
      <w:r>
        <w:br/>
      </w:r>
      <w:r>
        <w:rPr>
          <w:rFonts w:ascii="Times New Roman"/>
          <w:b w:val="false"/>
          <w:i w:val="false"/>
          <w:color w:val="000000"/>
          <w:sz w:val="28"/>
        </w:rPr>
        <w:t xml:space="preserve">
      2) облыстық және оған теңестірілген соттардың алқа (қылмыстық және азаматтық) төрағаларының қызметтері; </w:t>
      </w:r>
      <w:r>
        <w:br/>
      </w:r>
      <w:r>
        <w:rPr>
          <w:rFonts w:ascii="Times New Roman"/>
          <w:b w:val="false"/>
          <w:i w:val="false"/>
          <w:color w:val="000000"/>
          <w:sz w:val="28"/>
        </w:rPr>
        <w:t xml:space="preserve">
      3) аудандық соттардың төрағалары қызметтері; </w:t>
      </w:r>
      <w:r>
        <w:br/>
      </w:r>
      <w:r>
        <w:rPr>
          <w:rFonts w:ascii="Times New Roman"/>
          <w:b w:val="false"/>
          <w:i w:val="false"/>
          <w:color w:val="000000"/>
          <w:sz w:val="28"/>
        </w:rPr>
        <w:t xml:space="preserve">
      4) мамандандырылған (экономикалық, әкімшілік және т.б.) соттардың төрағалары қызметтері бойынша қалыптастырылады. </w:t>
      </w:r>
      <w:r>
        <w:br/>
      </w:r>
      <w:r>
        <w:rPr>
          <w:rFonts w:ascii="Times New Roman"/>
          <w:b w:val="false"/>
          <w:i w:val="false"/>
          <w:color w:val="000000"/>
          <w:sz w:val="28"/>
        </w:rPr>
        <w:t xml:space="preserve">
      3. Судьялардың кадрлық резервте болу мерзімі - 3 жыл. Судья осы мерзім ішінде өзі кадрлық резервте тұрған басшылық лауазымға тағайындалуы мүмкін. </w:t>
      </w:r>
      <w:r>
        <w:br/>
      </w:r>
      <w:r>
        <w:rPr>
          <w:rFonts w:ascii="Times New Roman"/>
          <w:b w:val="false"/>
          <w:i w:val="false"/>
          <w:color w:val="000000"/>
          <w:sz w:val="28"/>
        </w:rPr>
        <w:t xml:space="preserve">
      Қажетті жағдайда жергілікті соттың басшылық лауазымына ұсыну жергілікті соттардың басшылық лауазымдарына кадрлық резервте тұрған кандидаттардан тыс жүзеге асырылуы мүмкін. </w:t>
      </w:r>
      <w:r>
        <w:br/>
      </w:r>
      <w:r>
        <w:rPr>
          <w:rFonts w:ascii="Times New Roman"/>
          <w:b w:val="false"/>
          <w:i w:val="false"/>
          <w:color w:val="000000"/>
          <w:sz w:val="28"/>
        </w:rPr>
        <w:t xml:space="preserve">
      4. Қазақстан Республикасы Жоғарғы Сотының жергілікті соттардың басшылық лауазымдарына кадрлық резервтер құру жөніндегі Комиссиясы кадрлық резервте тұратын кандидаттарға керекті құжаттардың тізімін, кандидаттарға қойылатын талаптарды бекітеді. </w:t>
      </w:r>
      <w:r>
        <w:br/>
      </w:r>
      <w:r>
        <w:rPr>
          <w:rFonts w:ascii="Times New Roman"/>
          <w:b w:val="false"/>
          <w:i w:val="false"/>
          <w:color w:val="000000"/>
          <w:sz w:val="28"/>
        </w:rPr>
        <w:t xml:space="preserve">
      5. Кадрлық резервте тұратын судьяның деректері Қазақстан Республикасы Жоғарғы Сотының жергілікті соттардың басшылық лауазымына кадрлық резервтер құру жөніндегі Комиссиясы бекіткен жүйелендірілген тізімге тиісті тіркеу қағазы толтырыла отырып кіргізіледі. </w:t>
      </w:r>
      <w:r>
        <w:br/>
      </w:r>
      <w:r>
        <w:rPr>
          <w:rFonts w:ascii="Times New Roman"/>
          <w:b w:val="false"/>
          <w:i w:val="false"/>
          <w:color w:val="000000"/>
          <w:sz w:val="28"/>
        </w:rPr>
        <w:t xml:space="preserve">
      6. Кадрлық резервте тұрған мерзім ішінде кандидаттар оқуға, тағлымдамадан өтуге және кәсіби білігін арттыруға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Жергілікті соттардың басшылық лауазымдарына кадрлық </w:t>
      </w:r>
      <w:r>
        <w:br/>
      </w:r>
      <w:r>
        <w:rPr>
          <w:rFonts w:ascii="Times New Roman"/>
          <w:b w:val="false"/>
          <w:i w:val="false"/>
          <w:color w:val="000000"/>
          <w:sz w:val="28"/>
        </w:rPr>
        <w:t>
</w:t>
      </w:r>
      <w:r>
        <w:rPr>
          <w:rFonts w:ascii="Times New Roman"/>
          <w:b/>
          <w:i w:val="false"/>
          <w:color w:val="000080"/>
          <w:sz w:val="28"/>
        </w:rPr>
        <w:t xml:space="preserve">резерв құру жөніндегі Комиссияның құрылуы және оның жұмысы </w:t>
      </w:r>
    </w:p>
    <w:p>
      <w:pPr>
        <w:spacing w:after="0"/>
        <w:ind w:left="0"/>
        <w:jc w:val="both"/>
      </w:pPr>
      <w:r>
        <w:rPr>
          <w:rFonts w:ascii="Times New Roman"/>
          <w:b w:val="false"/>
          <w:i w:val="false"/>
          <w:color w:val="000000"/>
          <w:sz w:val="28"/>
        </w:rPr>
        <w:t xml:space="preserve">      7. Қазақстан Республикасы Жоғарғы Сотының жергілікті соттардың басшылық лауазымдарына кадрлық резервтер құру жөніндегі Комиссиясы (бұдан әрі - Жоғарғы Соттың кадрларды іріктеу Комиссиясы) Жоғарғы Сот Төрағасының өкімімен құрылады, ол төраға және мүшелерден тұрады және консультативтік-кеңесу органы болып табылады. </w:t>
      </w:r>
      <w:r>
        <w:br/>
      </w:r>
      <w:r>
        <w:rPr>
          <w:rFonts w:ascii="Times New Roman"/>
          <w:b w:val="false"/>
          <w:i w:val="false"/>
          <w:color w:val="000000"/>
          <w:sz w:val="28"/>
        </w:rPr>
        <w:t xml:space="preserve">
      Осыған ұқсас комиссиялар облыстық және оған теңестірілген соттарда да (бұдан әрі - Облыстық Комиссиялар) сот төрағасының өкімімен құрылады, ол төраға және мүшелерден тұрады. </w:t>
      </w:r>
      <w:r>
        <w:br/>
      </w:r>
      <w:r>
        <w:rPr>
          <w:rFonts w:ascii="Times New Roman"/>
          <w:b w:val="false"/>
          <w:i w:val="false"/>
          <w:color w:val="000000"/>
          <w:sz w:val="28"/>
        </w:rPr>
        <w:t xml:space="preserve">
      8. Жоғарғы Соттың кадрларды іріктеу Комиссиясы: </w:t>
      </w:r>
      <w:r>
        <w:br/>
      </w:r>
      <w:r>
        <w:rPr>
          <w:rFonts w:ascii="Times New Roman"/>
          <w:b w:val="false"/>
          <w:i w:val="false"/>
          <w:color w:val="000000"/>
          <w:sz w:val="28"/>
        </w:rPr>
        <w:t xml:space="preserve">
      1) Облыстық Комиссиялардан және Жоғарғы Сот жанындағы сот әкімшілігі жөніндегі Комитеттен қажетті материалдарды сұратып алдырады; </w:t>
      </w:r>
      <w:r>
        <w:br/>
      </w:r>
      <w:r>
        <w:rPr>
          <w:rFonts w:ascii="Times New Roman"/>
          <w:b w:val="false"/>
          <w:i w:val="false"/>
          <w:color w:val="000000"/>
          <w:sz w:val="28"/>
        </w:rPr>
        <w:t xml:space="preserve">
      2) Комиссияның отырыстарында жергілікті соттардың және Жоғарғы Сот жанындағы сот әкімшілігі жөніндегі Комитеттің өкілін Комиссияның құзыретіне кіретін мәселелер бойынша тыңдайды; </w:t>
      </w:r>
      <w:r>
        <w:br/>
      </w:r>
      <w:r>
        <w:rPr>
          <w:rFonts w:ascii="Times New Roman"/>
          <w:b w:val="false"/>
          <w:i w:val="false"/>
          <w:color w:val="000000"/>
          <w:sz w:val="28"/>
        </w:rPr>
        <w:t xml:space="preserve">
      3) тұрақты түрде Облыстық Комиссиялардың кадрлық резерв бойынша жұмыстарын талдап, зерделеп, Жоғарғы Сот Төрағасының атына тиісті ұсыныстар енгізеді; </w:t>
      </w:r>
      <w:r>
        <w:br/>
      </w:r>
      <w:r>
        <w:rPr>
          <w:rFonts w:ascii="Times New Roman"/>
          <w:b w:val="false"/>
          <w:i w:val="false"/>
          <w:color w:val="000000"/>
          <w:sz w:val="28"/>
        </w:rPr>
        <w:t xml:space="preserve">
      4) кадрлық резервке енгізілген судьялардың тізімін жыл сайын қайта қарайды, оларға тиісті өзгерістер мен толықтырулар енгізеді; </w:t>
      </w:r>
      <w:r>
        <w:br/>
      </w:r>
      <w:r>
        <w:rPr>
          <w:rFonts w:ascii="Times New Roman"/>
          <w:b w:val="false"/>
          <w:i w:val="false"/>
          <w:color w:val="000000"/>
          <w:sz w:val="28"/>
        </w:rPr>
        <w:t xml:space="preserve">
      5) Облыстық Комиссиялар ұсынған кандидаттарды қосымша тексеруге, сондай-ақ әңгіме өткізуге құқылы. </w:t>
      </w:r>
      <w:r>
        <w:br/>
      </w:r>
      <w:r>
        <w:rPr>
          <w:rFonts w:ascii="Times New Roman"/>
          <w:b w:val="false"/>
          <w:i w:val="false"/>
          <w:color w:val="000000"/>
          <w:sz w:val="28"/>
        </w:rPr>
        <w:t xml:space="preserve">
      9. Жоғарғы Соттың кадрларды іріктеу Комиссиясының жұмысшы органы болып Қазақстан Республикасы Жоғарғы Соты Аппаратының Кадрлар және мемлекеттік қызмет бөлімі саналады. </w:t>
      </w:r>
      <w:r>
        <w:br/>
      </w:r>
      <w:r>
        <w:rPr>
          <w:rFonts w:ascii="Times New Roman"/>
          <w:b w:val="false"/>
          <w:i w:val="false"/>
          <w:color w:val="000000"/>
          <w:sz w:val="28"/>
        </w:rPr>
        <w:t xml:space="preserve">
      10. Жоғарғы Соттың кадрларды іріктеу Комиссиясының отырысы оның бекітілген жоспарына сәйкес, алайда кемінде жарты жыл сайын, өткізілуі тиіс. Жоспардан тыс отырыстар, Комиссия төрағасының шешімімен қажеттілігіне қарай өткізіледі. Комиссия отырысы комиссия мүшелерінің жалпы санының үштен екісі қатысқан кезде заңды күші бар деп есептеледі. </w:t>
      </w:r>
      <w:r>
        <w:br/>
      </w:r>
      <w:r>
        <w:rPr>
          <w:rFonts w:ascii="Times New Roman"/>
          <w:b w:val="false"/>
          <w:i w:val="false"/>
          <w:color w:val="000000"/>
          <w:sz w:val="28"/>
        </w:rPr>
        <w:t xml:space="preserve">
      11. Жоғарғы Соттың кадрларды іріктеу Комиссиясының төрағасы: </w:t>
      </w:r>
      <w:r>
        <w:br/>
      </w:r>
      <w:r>
        <w:rPr>
          <w:rFonts w:ascii="Times New Roman"/>
          <w:b w:val="false"/>
          <w:i w:val="false"/>
          <w:color w:val="000000"/>
          <w:sz w:val="28"/>
        </w:rPr>
        <w:t xml:space="preserve">
      1) Комиссияның қызметіне жалпы басшылықты жүзеге асырады; </w:t>
      </w:r>
      <w:r>
        <w:br/>
      </w:r>
      <w:r>
        <w:rPr>
          <w:rFonts w:ascii="Times New Roman"/>
          <w:b w:val="false"/>
          <w:i w:val="false"/>
          <w:color w:val="000000"/>
          <w:sz w:val="28"/>
        </w:rPr>
        <w:t xml:space="preserve">
      2) Комиссияның жоспарын бекітеді; </w:t>
      </w:r>
      <w:r>
        <w:br/>
      </w:r>
      <w:r>
        <w:rPr>
          <w:rFonts w:ascii="Times New Roman"/>
          <w:b w:val="false"/>
          <w:i w:val="false"/>
          <w:color w:val="000000"/>
          <w:sz w:val="28"/>
        </w:rPr>
        <w:t xml:space="preserve">
      3) Комиссия шешімдерінің орындалу барысын бақылайды; </w:t>
      </w:r>
      <w:r>
        <w:br/>
      </w:r>
      <w:r>
        <w:rPr>
          <w:rFonts w:ascii="Times New Roman"/>
          <w:b w:val="false"/>
          <w:i w:val="false"/>
          <w:color w:val="000000"/>
          <w:sz w:val="28"/>
        </w:rPr>
        <w:t xml:space="preserve">
      4) Жоғарғы Сот Төрағасының атына Комиссияның жұмысын жетілдіру жөнінде ұсыныстар енгізеді. </w:t>
      </w:r>
      <w:r>
        <w:br/>
      </w:r>
      <w:r>
        <w:rPr>
          <w:rFonts w:ascii="Times New Roman"/>
          <w:b w:val="false"/>
          <w:i w:val="false"/>
          <w:color w:val="000000"/>
          <w:sz w:val="28"/>
        </w:rPr>
        <w:t xml:space="preserve">
      12. Жоғарғы Соттың кадрларды іріктеу Комиссиясының төрағасы болмаған кезде, төраға қызметін оның тапсыруы бойынша Комиссия мүшелерінің бірі атқарады. </w:t>
      </w:r>
      <w:r>
        <w:br/>
      </w:r>
      <w:r>
        <w:rPr>
          <w:rFonts w:ascii="Times New Roman"/>
          <w:b w:val="false"/>
          <w:i w:val="false"/>
          <w:color w:val="000000"/>
          <w:sz w:val="28"/>
        </w:rPr>
        <w:t xml:space="preserve">
      13. Жоғарғы Соттың кадрларды іріктеу Комиссиясының мүшелері жұмыс жоспарын бекітуге, отырыстардың күн тәртібін және кадрлық резервке енгізу үшін қосымша кандидатураларды ұсынуға құқылы. </w:t>
      </w:r>
      <w:r>
        <w:br/>
      </w:r>
      <w:r>
        <w:rPr>
          <w:rFonts w:ascii="Times New Roman"/>
          <w:b w:val="false"/>
          <w:i w:val="false"/>
          <w:color w:val="000000"/>
          <w:sz w:val="28"/>
        </w:rPr>
        <w:t xml:space="preserve">
      14. Жоғарғы Соттың кадрларды іріктеу Комиссиясының жұмысшы органы оның қарауына қажетті құжаттар мен материалдарды ұсынады және оның жұмыс жоспарының жобаларын дайындайды, отырыстың күн тәртібін, отырыстың хаттамаларын жүргізуді қамтамасыз етеді. </w:t>
      </w:r>
      <w:r>
        <w:br/>
      </w:r>
      <w:r>
        <w:rPr>
          <w:rFonts w:ascii="Times New Roman"/>
          <w:b w:val="false"/>
          <w:i w:val="false"/>
          <w:color w:val="000000"/>
          <w:sz w:val="28"/>
        </w:rPr>
        <w:t xml:space="preserve">
      15. Жоғарғы Соттың кадрларды іріктеу Комиссиясының шешімі ашық дауыспен қабылданады және Комиссия мүшелерінің басым көпшілігінің даусы берілсе, қабылданды деп есептеледі. Шешім Комиссия отырысының хаттамасымен ресімделеді. Дауыс теңдей бөлінген кезде төрағаның даусы шешуші дауыс болады. </w:t>
      </w:r>
      <w:r>
        <w:br/>
      </w:r>
      <w:r>
        <w:rPr>
          <w:rFonts w:ascii="Times New Roman"/>
          <w:b w:val="false"/>
          <w:i w:val="false"/>
          <w:color w:val="000000"/>
          <w:sz w:val="28"/>
        </w:rPr>
        <w:t xml:space="preserve">
      16. Комиссия мүшелерінің дауыс беру кезінде қалыс қалуға құқығы жоқ. Қабылданған шешіммен келіспейтін жағдайда комиссия мүшесі ерекше пікір білдіруге құқылы. </w:t>
      </w:r>
      <w:r>
        <w:br/>
      </w:r>
      <w:r>
        <w:rPr>
          <w:rFonts w:ascii="Times New Roman"/>
          <w:b w:val="false"/>
          <w:i w:val="false"/>
          <w:color w:val="000000"/>
          <w:sz w:val="28"/>
        </w:rPr>
        <w:t xml:space="preserve">
      17. Комиссия мүшесі ол жөнінде шешім қабылданатын адамның күйеуі (әйелі), жақын туысы немесе туысқаны болса, мәселені қарауға қатысуға құқылы емес. </w:t>
      </w:r>
      <w:r>
        <w:br/>
      </w:r>
      <w:r>
        <w:rPr>
          <w:rFonts w:ascii="Times New Roman"/>
          <w:b w:val="false"/>
          <w:i w:val="false"/>
          <w:color w:val="000000"/>
          <w:sz w:val="28"/>
        </w:rPr>
        <w:t xml:space="preserve">
      18. Жоғарғы Соттың кадрларды іріктеу Комиссиясының шешімдері хаттамамен ресімделіп, отырыс өткеннен кейін жеті жұмыс күні ішінде Комиссия төрағасы мен отырысқа қатысқан мүшелері қол қояды. Комиссияның шешімінде осы ереженің 2-тармағына сәйкес, кандидаттың қандай лауазымға ұсынылғаны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Комиссияның негізгі міндеттері мен қызметтері </w:t>
      </w:r>
    </w:p>
    <w:p>
      <w:pPr>
        <w:spacing w:after="0"/>
        <w:ind w:left="0"/>
        <w:jc w:val="both"/>
      </w:pPr>
      <w:r>
        <w:rPr>
          <w:rFonts w:ascii="Times New Roman"/>
          <w:b w:val="false"/>
          <w:i w:val="false"/>
          <w:color w:val="000000"/>
          <w:sz w:val="28"/>
        </w:rPr>
        <w:t xml:space="preserve">      19.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 xml:space="preserve">20-бабы </w:t>
      </w:r>
      <w:r>
        <w:rPr>
          <w:rFonts w:ascii="Times New Roman"/>
          <w:b w:val="false"/>
          <w:i w:val="false"/>
          <w:color w:val="000000"/>
          <w:sz w:val="28"/>
        </w:rPr>
        <w:t xml:space="preserve"> 2-тармағының 2) тармақшасымен көзделген Жоғарғы Сот Төрағасының өкілеттігін жүзеге асыруға көмектесу, сондай-ақ сот жүйесінде кадрлардың мүмкіндігін тиімді пайдалануды арттыруға ықпал ету - Жоғарғы Соттың кадрларды іріктеу Комиссиясының негізгі міндеті болып табылады. </w:t>
      </w:r>
      <w:r>
        <w:br/>
      </w:r>
      <w:r>
        <w:rPr>
          <w:rFonts w:ascii="Times New Roman"/>
          <w:b w:val="false"/>
          <w:i w:val="false"/>
          <w:color w:val="000000"/>
          <w:sz w:val="28"/>
        </w:rPr>
        <w:t xml:space="preserve">
      20. Жергілікті соттардың басшылық құрамының ұтымды резервін қалыптастыруға ықпал ету - Жоғарғы Соттың кадрларды іріктеу Комиссиясының - негізгі қызметі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Жергілікті соттардың басшылық лауазымдарына </w:t>
      </w:r>
      <w:r>
        <w:br/>
      </w:r>
      <w:r>
        <w:rPr>
          <w:rFonts w:ascii="Times New Roman"/>
          <w:b w:val="false"/>
          <w:i w:val="false"/>
          <w:color w:val="000000"/>
          <w:sz w:val="28"/>
        </w:rPr>
        <w:t>
</w:t>
      </w:r>
      <w:r>
        <w:rPr>
          <w:rFonts w:ascii="Times New Roman"/>
          <w:b/>
          <w:i w:val="false"/>
          <w:color w:val="000080"/>
          <w:sz w:val="28"/>
        </w:rPr>
        <w:t xml:space="preserve">кандидаттарды кадрлық резервке іріктеп енгізу </w:t>
      </w:r>
      <w:r>
        <w:br/>
      </w:r>
      <w:r>
        <w:rPr>
          <w:rFonts w:ascii="Times New Roman"/>
          <w:b w:val="false"/>
          <w:i w:val="false"/>
          <w:color w:val="000000"/>
          <w:sz w:val="28"/>
        </w:rPr>
        <w:t>
</w:t>
      </w:r>
      <w:r>
        <w:rPr>
          <w:rFonts w:ascii="Times New Roman"/>
          <w:b/>
          <w:i w:val="false"/>
          <w:color w:val="000080"/>
          <w:sz w:val="28"/>
        </w:rPr>
        <w:t xml:space="preserve">тәртібі мен шарттары </w:t>
      </w:r>
    </w:p>
    <w:p>
      <w:pPr>
        <w:spacing w:after="0"/>
        <w:ind w:left="0"/>
        <w:jc w:val="both"/>
      </w:pPr>
      <w:r>
        <w:rPr>
          <w:rFonts w:ascii="Times New Roman"/>
          <w:b w:val="false"/>
          <w:i w:val="false"/>
          <w:color w:val="000000"/>
          <w:sz w:val="28"/>
        </w:rPr>
        <w:t xml:space="preserve">      21. Басшылық лауазымдарға кадрлық резерв қалыптастыру үш кезеңнен тұрады: </w:t>
      </w:r>
      <w:r>
        <w:br/>
      </w:r>
      <w:r>
        <w:rPr>
          <w:rFonts w:ascii="Times New Roman"/>
          <w:b w:val="false"/>
          <w:i w:val="false"/>
          <w:color w:val="000000"/>
          <w:sz w:val="28"/>
        </w:rPr>
        <w:t xml:space="preserve">
      бірінші кезең - жергілікті соттардың басшылық лауазымдарына кадрларды іріктеу жөніндегі Облыстық Комиссиялардың кандидаттарды іріктеуі және тексеруі; </w:t>
      </w:r>
      <w:r>
        <w:br/>
      </w:r>
      <w:r>
        <w:rPr>
          <w:rFonts w:ascii="Times New Roman"/>
          <w:b w:val="false"/>
          <w:i w:val="false"/>
          <w:color w:val="000000"/>
          <w:sz w:val="28"/>
        </w:rPr>
        <w:t xml:space="preserve">
      екінші кезең - Облыстық Комиссиялар ұсынған кандидатураларды облыстық соттың жалпы отырысында талқылау; </w:t>
      </w:r>
      <w:r>
        <w:br/>
      </w:r>
      <w:r>
        <w:rPr>
          <w:rFonts w:ascii="Times New Roman"/>
          <w:b w:val="false"/>
          <w:i w:val="false"/>
          <w:color w:val="000000"/>
          <w:sz w:val="28"/>
        </w:rPr>
        <w:t xml:space="preserve">
      үшінші кезең - Жоғарғы Соттың кадрларды іріктеу Комиссиясының Облыстық Комиссиялар ұсынған судьялардың кандидатураларын қарап, жергілікті соттардың басшылық лауазымдарының кадрлық резервіне енген судьялардың тізімін бекіту. </w:t>
      </w:r>
      <w:r>
        <w:br/>
      </w:r>
      <w:r>
        <w:rPr>
          <w:rFonts w:ascii="Times New Roman"/>
          <w:b w:val="false"/>
          <w:i w:val="false"/>
          <w:color w:val="000000"/>
          <w:sz w:val="28"/>
        </w:rPr>
        <w:t xml:space="preserve">
      22. Республиканың төмендегі талаптарға сәйкес келетін әр судьясы кадрлық резервке енуге құқылы: </w:t>
      </w:r>
      <w:r>
        <w:br/>
      </w:r>
      <w:r>
        <w:rPr>
          <w:rFonts w:ascii="Times New Roman"/>
          <w:b w:val="false"/>
          <w:i w:val="false"/>
          <w:color w:val="000000"/>
          <w:sz w:val="28"/>
        </w:rPr>
        <w:t xml:space="preserve">
      сот жұмысындағы өтілі үш жылдан кем болмаса және квалификациялық талаптарға сай келсе; </w:t>
      </w:r>
      <w:r>
        <w:br/>
      </w:r>
      <w:r>
        <w:rPr>
          <w:rFonts w:ascii="Times New Roman"/>
          <w:b w:val="false"/>
          <w:i w:val="false"/>
          <w:color w:val="000000"/>
          <w:sz w:val="28"/>
        </w:rPr>
        <w:t xml:space="preserve">
      алған тәртіптік жауапкершілігі болмаса; </w:t>
      </w:r>
      <w:r>
        <w:br/>
      </w:r>
      <w:r>
        <w:rPr>
          <w:rFonts w:ascii="Times New Roman"/>
          <w:b w:val="false"/>
          <w:i w:val="false"/>
          <w:color w:val="000000"/>
          <w:sz w:val="28"/>
        </w:rPr>
        <w:t xml:space="preserve">
      қызметін мінсіз атқарса. </w:t>
      </w:r>
      <w:r>
        <w:br/>
      </w:r>
      <w:r>
        <w:rPr>
          <w:rFonts w:ascii="Times New Roman"/>
          <w:b w:val="false"/>
          <w:i w:val="false"/>
          <w:color w:val="000000"/>
          <w:sz w:val="28"/>
        </w:rPr>
        <w:t xml:space="preserve">
      23. Кадрлық резервті қалыптастыру мақсатында Облыстық кадрларды іріктеу Комиссиясының төрағасы жыл сайын тиісті облыстық соттардың төрағаларына кадрлық резервтің тізімін қалыптастыру, жергілікті соттардың басшылық лауазымдарына кадрлық резервке енуге тілек білдірген және тиісті талаптарға сай келетін кандидаттардың тізімін ұсынудың мерзімдері және нысандары жөнінде хабарлайды. </w:t>
      </w:r>
      <w:r>
        <w:br/>
      </w:r>
      <w:r>
        <w:rPr>
          <w:rFonts w:ascii="Times New Roman"/>
          <w:b w:val="false"/>
          <w:i w:val="false"/>
          <w:color w:val="000000"/>
          <w:sz w:val="28"/>
        </w:rPr>
        <w:t xml:space="preserve">
      Осы ретте тиісті облыстың барлық судьялары бір жеті мерзімде кадрлық резервті қалыптастыру жөніндегі хабарламамен танысып, қол қоюлары тиіс. </w:t>
      </w:r>
      <w:r>
        <w:br/>
      </w:r>
      <w:r>
        <w:rPr>
          <w:rFonts w:ascii="Times New Roman"/>
          <w:b w:val="false"/>
          <w:i w:val="false"/>
          <w:color w:val="000000"/>
          <w:sz w:val="28"/>
        </w:rPr>
        <w:t xml:space="preserve">
      24. Кадрлық резервке енуге тілек білдірген жергілікті соттардың судьялары хабарламамен танысқан күннен бастап бір жеті мерзімде кандидатураларды іріктеуге қатысу туралы Облыстық Комиссия төрағасына арыз береді, ол кандидатураларды Комиссияның қарауына ұсынады. </w:t>
      </w:r>
      <w:r>
        <w:br/>
      </w:r>
      <w:r>
        <w:rPr>
          <w:rFonts w:ascii="Times New Roman"/>
          <w:b w:val="false"/>
          <w:i w:val="false"/>
          <w:color w:val="000000"/>
          <w:sz w:val="28"/>
        </w:rPr>
        <w:t xml:space="preserve">
      25. Облыстық Комиссия кандидаттың арызын он күн ішінде қарап, оның нәтижесі бойынша ұсыныс түріндегі шешім шығарады және материалдарды үш күн ішінде облыстық соттың жалпы отырысына қарауға жібереді. </w:t>
      </w:r>
      <w:r>
        <w:br/>
      </w:r>
      <w:r>
        <w:rPr>
          <w:rFonts w:ascii="Times New Roman"/>
          <w:b w:val="false"/>
          <w:i w:val="false"/>
          <w:color w:val="000000"/>
          <w:sz w:val="28"/>
        </w:rPr>
        <w:t xml:space="preserve">
      26. Жоғарғы Соттың кадрларды іріктеу Комиссиясына қажетті құжаттар мен ұсыныстарды жіберу туралы түпкілікті шешім тиісті облыстық соттың жалпы отырысының шешімімен қабылданады. </w:t>
      </w:r>
      <w:r>
        <w:br/>
      </w:r>
      <w:r>
        <w:rPr>
          <w:rFonts w:ascii="Times New Roman"/>
          <w:b w:val="false"/>
          <w:i w:val="false"/>
          <w:color w:val="000000"/>
          <w:sz w:val="28"/>
        </w:rPr>
        <w:t xml:space="preserve">
      Қажет болған жағдайда кандидатпен әңгіме жүргізіледі. </w:t>
      </w:r>
      <w:r>
        <w:br/>
      </w:r>
      <w:r>
        <w:rPr>
          <w:rFonts w:ascii="Times New Roman"/>
          <w:b w:val="false"/>
          <w:i w:val="false"/>
          <w:color w:val="000000"/>
          <w:sz w:val="28"/>
        </w:rPr>
        <w:t xml:space="preserve">
      27. Ұсынылған кандидатураларды қарау қорытындысы бойынша Жоғарғы Соттың кадрларды іріктеу Комиссиясы жергілікті соттардың басшылық лауазымдарының кадрлық резервіне енгізу немесе енгізуден бас тарту туралы шешім қабылдайды. </w:t>
      </w:r>
      <w:r>
        <w:br/>
      </w:r>
      <w:r>
        <w:rPr>
          <w:rFonts w:ascii="Times New Roman"/>
          <w:b w:val="false"/>
          <w:i w:val="false"/>
          <w:color w:val="000000"/>
          <w:sz w:val="28"/>
        </w:rPr>
        <w:t xml:space="preserve">
      Кадрлық резервке енгізуден бас тартудың себебі туралы кандидатқа дәйекті түрде жауап беріледі. </w:t>
      </w:r>
      <w:r>
        <w:br/>
      </w:r>
      <w:r>
        <w:rPr>
          <w:rFonts w:ascii="Times New Roman"/>
          <w:b w:val="false"/>
          <w:i w:val="false"/>
          <w:color w:val="000000"/>
          <w:sz w:val="28"/>
        </w:rPr>
        <w:t xml:space="preserve">
      28. Жоғарғы Соттың кадрларды іріктеу Комиссиясының жұмысшы органы кадрлық резервке енгізу немесе бас тарту жөнінде Облыстық Комиссиялардың төрағалары мен кандидаттарды хабардар етеді. </w:t>
      </w:r>
      <w:r>
        <w:br/>
      </w:r>
      <w:r>
        <w:rPr>
          <w:rFonts w:ascii="Times New Roman"/>
          <w:b w:val="false"/>
          <w:i w:val="false"/>
          <w:color w:val="000000"/>
          <w:sz w:val="28"/>
        </w:rPr>
        <w:t xml:space="preserve">
      29. Кадрлық резервке енгізілген судья, Жоғарғы Соттың кадрларды іріктеу Комиссиясының шешімімен мына жағдайларда: </w:t>
      </w:r>
      <w:r>
        <w:br/>
      </w:r>
      <w:r>
        <w:rPr>
          <w:rFonts w:ascii="Times New Roman"/>
          <w:b w:val="false"/>
          <w:i w:val="false"/>
          <w:color w:val="000000"/>
          <w:sz w:val="28"/>
        </w:rPr>
        <w:t xml:space="preserve">
      - өзі кадрлық резервте тұрған басшылық қызметке тағайындалса; </w:t>
      </w:r>
      <w:r>
        <w:br/>
      </w:r>
      <w:r>
        <w:rPr>
          <w:rFonts w:ascii="Times New Roman"/>
          <w:b w:val="false"/>
          <w:i w:val="false"/>
          <w:color w:val="000000"/>
          <w:sz w:val="28"/>
        </w:rPr>
        <w:t xml:space="preserve">
      - өзін кадрлық резервтен алып тастау туралы арыз берсе; </w:t>
      </w:r>
      <w:r>
        <w:br/>
      </w:r>
      <w:r>
        <w:rPr>
          <w:rFonts w:ascii="Times New Roman"/>
          <w:b w:val="false"/>
          <w:i w:val="false"/>
          <w:color w:val="000000"/>
          <w:sz w:val="28"/>
        </w:rPr>
        <w:t xml:space="preserve">
      - осы Қағиданың 3-тармағында көрсетілген мерзімдер өтіп кетсе; </w:t>
      </w:r>
      <w:r>
        <w:br/>
      </w:r>
      <w:r>
        <w:rPr>
          <w:rFonts w:ascii="Times New Roman"/>
          <w:b w:val="false"/>
          <w:i w:val="false"/>
          <w:color w:val="000000"/>
          <w:sz w:val="28"/>
        </w:rPr>
        <w:t xml:space="preserve">
      - кадрлық резервке енгізу үшін қойылатын талаптарға судья сай келмей қалған жағдайда; </w:t>
      </w:r>
      <w:r>
        <w:br/>
      </w:r>
      <w:r>
        <w:rPr>
          <w:rFonts w:ascii="Times New Roman"/>
          <w:b w:val="false"/>
          <w:i w:val="false"/>
          <w:color w:val="000000"/>
          <w:sz w:val="28"/>
        </w:rPr>
        <w:t xml:space="preserve">
      - судьялық қызметінен босатылса; кадрлық резервтен шығарылады. </w:t>
      </w:r>
      <w:r>
        <w:br/>
      </w:r>
      <w:r>
        <w:rPr>
          <w:rFonts w:ascii="Times New Roman"/>
          <w:b w:val="false"/>
          <w:i w:val="false"/>
          <w:color w:val="000000"/>
          <w:sz w:val="28"/>
        </w:rPr>
        <w:t xml:space="preserve">
      Бұл ретте Облыстық Комиссия аталмыш жағдайлар анықталған күннен бастап бір жеті мерзім ішінде Жоғарғы Соттың кадрларды іріктеу Комиссиясына судьяны кадрлық резервтен алып тастау туралы тиісті материалдарды қоса тіркеп хат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