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7c64" w14:textId="5007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салушылардың салық салынатын базасын ұлғайту мәселесі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20 желтоқсандағы N 360-ө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заңнамасына тұрғын үйді сату бағасының құнын оның құрылысының өзіндік құнымен салыстырғанда 15-20 пайыздан аса жоғарылататын құрылыс салушылардың салық салынатын базасын ұлғайту бөлігінде өзгерістер мен толықтырулар енгізу жөнінде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және сауда министрлігінің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 саясаты және болжамдар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Несіпбала Әбсағитқызы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Салалық органдардың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Алпысұлы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Қыпшақов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салықтық әкімшілендіру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Жомартбекұлы           министрлігінің Тіркеу қызметі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Ибадуллаев                 - Астана қаласы бойынша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Абдулла Сәбиұлы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Маймақов                   - Алматы қаласы бойынша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Рабандияр Маймақұлы          және бюджеттік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Белович                    - "Базис-А корпорациясы"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Александрович          шектеулі серіктестігінің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Рахметова                  - "ВІ GROUP"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                       инвестициялар жөніндегі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                    - "Азат" тұтынушылар мен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Ақанұлы                кәсіпкерлердің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қоғамдық бірлестік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25 желтоқсанға дейінгі мерзімде құрылыс салушылардың салық салынатын базасын ұлғайту мәселесі жөніндегі ұсыныстарды белгіленген тәртіппен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