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380" w14:textId="3a6c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Иордан Хашимиттiк Корольдiгiнiң Премьер-Министрi M.Бахиттiң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6 қарашадағы N 316-ө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Иордан Хашимиттiк Корольдiгi арасындағы екi жақты ынтымақтастықты нығайту және 2006 жылғы 8 - 10 қарашада Астана қаласында Иордан Хашимиттiк Корольдiгiнiң Премьер-Министрi M. Бахиттiң Қазақстан Республикасына ресми сапарын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2006 жылғы 8 - 10 қарашада Астана қаласында Иордан Хашимиттiк Корольдiгiнiң Премьер-Министрi M. Бахиттiң Қазақстан Республикасына ресми сапарын (бұдан әрi - сапар) дайындау және өткiзу жөнiндегi протоколдық-ұйымдастыру iс-шараларын қамтамасыз етсiн;
</w:t>
      </w:r>
      <w:r>
        <w:br/>
      </w:r>
      <w:r>
        <w:rPr>
          <w:rFonts w:ascii="Times New Roman"/>
          <w:b w:val="false"/>
          <w:i w:val="false"/>
          <w:color w:val="000000"/>
          <w:sz w:val="28"/>
        </w:rPr>
        <w:t>
      Қазақстан Республикасы Индустрия және сауда министрлiгiне қазақстан-иордан бизнес-форумын өткiзуге арналған қажеттi қаражат бөлсiн.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Иордан Хашимиттiк Корольдiгi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Астана қаласында сапарды өткiзуге арналған шығыстарды қаржыландыруды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Иордан Хашимиттік Корольдiгiнiң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Иордан Хашимиттiк Корольдiгiнiң Премьер-Министрi M. Бахиттiң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w:t>
      </w:r>
      <w:r>
        <w:br/>
      </w:r>
      <w:r>
        <w:rPr>
          <w:rFonts w:ascii="Times New Roman"/>
          <w:b w:val="false"/>
          <w:i w:val="false"/>
          <w:color w:val="000000"/>
          <w:sz w:val="28"/>
        </w:rPr>
        <w:t>
      сапарды бұқаралық ақпарат құралдарында жария етудi;
</w:t>
      </w:r>
      <w:r>
        <w:br/>
      </w:r>
      <w:r>
        <w:rPr>
          <w:rFonts w:ascii="Times New Roman"/>
          <w:b w:val="false"/>
          <w:i w:val="false"/>
          <w:color w:val="000000"/>
          <w:sz w:val="28"/>
        </w:rPr>
        <w:t>
      Қазақстан Республикасының Премьер-Министрi Д. Ахметовтiң атынан Иордан Хашимиттiк Корольдiгiнiң Премьер-Министрi M. Бахиттiң құрметiне Астана қаласында ресми қабылдау кезiнде концерттiк бағдарламаны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әкiмi Иордан Хашимиттiк Корольдiгiнiң ресми делегациясын баратын жерлерiнде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Астана қаласының әуежайында Иордан Хашимиттiк Корольдiгiнiң Премьер-Министрi M. Бахиттi қарсы алу және шығарып салу рәсiмiне қатыссын.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6 қарашадағы   
</w:t>
      </w:r>
      <w:r>
        <w:br/>
      </w:r>
      <w:r>
        <w:rPr>
          <w:rFonts w:ascii="Times New Roman"/>
          <w:b w:val="false"/>
          <w:i w:val="false"/>
          <w:color w:val="000000"/>
          <w:sz w:val="28"/>
        </w:rPr>
        <w:t>
N 316-ө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Иордания Хашимиттiк Корольдiгi ресми делегациясының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Иордан Хашимиттiк Корольдiгi ресми делегациясының мүшелерiн Астана қаласындағы "Риксос Президент Отель" қонақ үйiнде 1+10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қонақ үйiне орналастыру.
</w:t>
      </w:r>
      <w:r>
        <w:br/>
      </w:r>
      <w:r>
        <w:rPr>
          <w:rFonts w:ascii="Times New Roman"/>
          <w:b w:val="false"/>
          <w:i w:val="false"/>
          <w:color w:val="000000"/>
          <w:sz w:val="28"/>
        </w:rPr>
        <w:t>
      3. Баспа өнiмiн (бейдждер, автомобильдерге арнайы рұқсаттамалар, куверттiк карталар, қабылдауға шақырулар) дайындау.
</w:t>
      </w:r>
      <w:r>
        <w:br/>
      </w:r>
      <w:r>
        <w:rPr>
          <w:rFonts w:ascii="Times New Roman"/>
          <w:b w:val="false"/>
          <w:i w:val="false"/>
          <w:color w:val="000000"/>
          <w:sz w:val="28"/>
        </w:rPr>
        <w:t>
      4. Иордан Хашимиттiк Корольдiгi ресми делегациясының басшысы мен мүшелерi үшiн сыйлық және кәдесыйлар сатып алу.
</w:t>
      </w:r>
      <w:r>
        <w:br/>
      </w:r>
      <w:r>
        <w:rPr>
          <w:rFonts w:ascii="Times New Roman"/>
          <w:b w:val="false"/>
          <w:i w:val="false"/>
          <w:color w:val="000000"/>
          <w:sz w:val="28"/>
        </w:rPr>
        <w:t>
      5. Иордан Хашимиттiк Корольдiгi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Премьер-Министрi Д. Ахметовтiң атынан Иордан Хашимиттiк Корольдiгiнiң Премьер-Министрi M. Бахиттiң құрметiне Астана қаласында ресми қабылдау ұйымдастыру.
</w:t>
      </w:r>
      <w:r>
        <w:br/>
      </w:r>
      <w:r>
        <w:rPr>
          <w:rFonts w:ascii="Times New Roman"/>
          <w:b w:val="false"/>
          <w:i w:val="false"/>
          <w:color w:val="000000"/>
          <w:sz w:val="28"/>
        </w:rPr>
        <w:t>
      7. Іс-шаралар өткiзiлетiн орындарды гүлмен безендiрудi ұйымдастыру.
</w:t>
      </w:r>
      <w:r>
        <w:br/>
      </w:r>
      <w:r>
        <w:rPr>
          <w:rFonts w:ascii="Times New Roman"/>
          <w:b w:val="false"/>
          <w:i w:val="false"/>
          <w:color w:val="000000"/>
          <w:sz w:val="28"/>
        </w:rPr>
        <w:t>
      8. Ресми делегация мүшелерiне және бiрге жүретiн адамдарға медициналық қызмет көрсету.
</w:t>
      </w:r>
      <w:r>
        <w:br/>
      </w:r>
      <w:r>
        <w:rPr>
          <w:rFonts w:ascii="Times New Roman"/>
          <w:b w:val="false"/>
          <w:i w:val="false"/>
          <w:color w:val="000000"/>
          <w:sz w:val="28"/>
        </w:rPr>
        <w:t>
      9. Қазақстан-иордан бизнес-форумын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