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4848" w14:textId="8364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құқық қорғау органдары ақпараттық қызметтер басшыларының мемлекетаралық конференциясына қатысушылардың қонақ үйде тұруына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12 қазандағы N 292-ө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Тәуелсiз Мемлекеттер Достастығына қатысушы мемлекеттердiң құқық қорғау органдары ақпараттық қызметтер басшыларының мемлекетаралық конференциясының (бұдан әрi - конференция) өткiзiлуiне байланысты:
</w:t>
      </w:r>
      <w:r>
        <w:br/>
      </w:r>
      <w:r>
        <w:rPr>
          <w:rFonts w:ascii="Times New Roman"/>
          <w:b w:val="false"/>
          <w:i w:val="false"/>
          <w:color w:val="000000"/>
          <w:sz w:val="28"/>
        </w:rPr>
        <w:t>
      Қазақстан Республикасы Сыртқы iстер министрлiгi Қазақстан Республикасы Бас прокуратурасына конференцияға қатысушылардың 2006 жылғы 17 - 19 қазан кезеңiнде Астана қаласында қонақ үйде тұруына ақы төлеуге 2006 жылға арналған республикалық бюджетте 006 "Өкiлдiк шығындар" бағдарламасы бойынша көзделген қаражат есебiнен 5214861 (бес миллион екi жүз он төрт мың сегiз жүз алпыс бiр)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