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910a" w14:textId="3ef9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Федерациясының Yкiметi Төрағасының Бiрiншi орынбасары Д.А. Медведевтiң Қазақстан Республикасына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2006 жылғы 22 қыркүйектегі N 278-ө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Ресей Федерациясы арасындағы екi жақты ынтымақтастықты нығайту және 2006 жылғы 22 - 24 қыркүйекте Астана және Алматы қалаларында Ресей Федерациясының Үкiметi Төрағасының Бiрiншi орынбасары Дмитрий Анатольевич Медведевтiң Қазақстан Республикасына сапарын (бұдан әрi - сапар) дайындау және өткiзу жөнiндегi протоколдық-ұйымдастыру iс-шараларын қамтамасыз ету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iстер министрлiгi: 
</w:t>
      </w:r>
      <w:r>
        <w:br/>
      </w:r>
      <w:r>
        <w:rPr>
          <w:rFonts w:ascii="Times New Roman"/>
          <w:b w:val="false"/>
          <w:i w:val="false"/>
          <w:color w:val="000000"/>
          <w:sz w:val="28"/>
        </w:rPr>
        <w:t>
      қосымшаға сәйкес сапарды дайындау және өткiзу жөнiндегi протоколдық-ұйымдастыру iс-шараларын қамтамасыз етсiн;
</w:t>
      </w:r>
      <w:r>
        <w:br/>
      </w:r>
      <w:r>
        <w:rPr>
          <w:rFonts w:ascii="Times New Roman"/>
          <w:b w:val="false"/>
          <w:i w:val="false"/>
          <w:color w:val="000000"/>
          <w:sz w:val="28"/>
        </w:rPr>
        <w:t>
      қонақ үйде тұруға 2006 жылға арналған республикалық бюджетте 006 "Өкiлдiк шығыстар" бағдарламасы бойынша көзделген қаражат есебiнен 1620000 (бiр миллион алты жүз жиырма мың) теңге сомасында қаражат бөлсiн.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Президентiнiң Iс басқармасы:
</w:t>
      </w:r>
      <w:r>
        <w:br/>
      </w:r>
      <w:r>
        <w:rPr>
          <w:rFonts w:ascii="Times New Roman"/>
          <w:b w:val="false"/>
          <w:i w:val="false"/>
          <w:color w:val="000000"/>
          <w:sz w:val="28"/>
        </w:rPr>
        <w:t>
      Ресей Федерациясы ресми делегациясының мүшелерiне қызмет көрсету жөнiнде жәрдем көрсетсiн;
</w:t>
      </w:r>
      <w:r>
        <w:br/>
      </w:r>
      <w:r>
        <w:rPr>
          <w:rFonts w:ascii="Times New Roman"/>
          <w:b w:val="false"/>
          <w:i w:val="false"/>
          <w:color w:val="000000"/>
          <w:sz w:val="28"/>
        </w:rPr>
        <w:t>
      003 "Республикалық деңгейде халықтың санитарлық-эпидемиологиялық салауаттылығы" бағдарламасы бойынша көзделген қаражат есебiнен делегация мүшелерiне және бiрге жүретiн адамдарға медициналық қызмет көрсетудi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Президентiнiң Күзет қызметi, Қазақстан Республикасы Ұлттық қауiпсiздiк комитетi, Қазақстан Республикасы Iшкi iстер министрлiгі әуежайда, тұратын және болатын орындарында Ресей Федерациясының ресми делегациясы мүшелерiнiң қауiпсiздiгiн, жүретiн бағыттары бойынша бiрге жүрудi, сондай-ақ арнайы ұшақты күзетудi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Көлiк және коммуникация министрлiгi Қазақстан Республикасы Қорғаныс министрлiгiмен бiрлесiп, белгiленген тәртiппен Ресей Федерациясы Үкiметi Төрағасының Бiрiншi орынбасарының арнайы ұшағының Қазақстан Республикасы аумағының үстiнен ұшып өтуiн, Астана және Алматы қалаларының әуежайларында қонуын және ұшып шығуын қамтамасыз етсiн;
</w:t>
      </w:r>
      <w:r>
        <w:br/>
      </w:r>
      <w:r>
        <w:rPr>
          <w:rFonts w:ascii="Times New Roman"/>
          <w:b w:val="false"/>
          <w:i w:val="false"/>
          <w:color w:val="000000"/>
          <w:sz w:val="28"/>
        </w:rPr>
        <w:t>
      Астана және Алматы қалаларының әуежайларында арнайы ұшаққа техникалық қызмет көрсетудi, оның тұрағын және жанармай құюды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Астана және Алматы қалаларының әкiмдерi Ресей Федерациясының делегациясы болатын жерлерде күтiп алу және шығарып салу жөнiндегi протоколдық-ұйымдастыру iс-шараларын орындауды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өкiмнiң iске асырылуын бақылау Қазақстан Республикасы Сыртқы iстер министрлiгiне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2006 жылғы 22 қыркүйектегі
</w:t>
      </w:r>
      <w:r>
        <w:br/>
      </w:r>
      <w:r>
        <w:rPr>
          <w:rFonts w:ascii="Times New Roman"/>
          <w:b w:val="false"/>
          <w:i w:val="false"/>
          <w:color w:val="000000"/>
          <w:sz w:val="28"/>
        </w:rPr>
        <w:t>
N 278-ө өкiмiне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Ресей Федерациясы ресми делегациясының мүшелерiне қызмет көрсету жөнiндегi протоколдық-ұйымдастыру iс-шаралары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Ресей Федерациясы делегациясының мүшелерiн Астана және Алматы қалаларында орналастыру, тамақтандыру және оларға көлiктiк қызмет көрсету.
</w:t>
      </w:r>
      <w:r>
        <w:br/>
      </w:r>
      <w:r>
        <w:rPr>
          <w:rFonts w:ascii="Times New Roman"/>
          <w:b w:val="false"/>
          <w:i w:val="false"/>
          <w:color w:val="000000"/>
          <w:sz w:val="28"/>
        </w:rPr>
        <w:t>
      2. Ресей Федерациясы делегациясының басшысы мен мүшелері үшін сыйлықтар мен кәдесыйлар сатып алу.
</w:t>
      </w:r>
      <w:r>
        <w:br/>
      </w:r>
      <w:r>
        <w:rPr>
          <w:rFonts w:ascii="Times New Roman"/>
          <w:b w:val="false"/>
          <w:i w:val="false"/>
          <w:color w:val="000000"/>
          <w:sz w:val="28"/>
        </w:rPr>
        <w:t>
      3. Қазақстан Республикасы Премьер-Министрiнiң орынбасары -  Экономика және бюджеттiк жоспарлау министрi К.Қ. Мәсiмовтiң атынан қабылдауды ұйымдастыру.
</w:t>
      </w:r>
      <w:r>
        <w:br/>
      </w:r>
      <w:r>
        <w:rPr>
          <w:rFonts w:ascii="Times New Roman"/>
          <w:b w:val="false"/>
          <w:i w:val="false"/>
          <w:color w:val="000000"/>
          <w:sz w:val="28"/>
        </w:rPr>
        <w:t>
      4. Ресей Федерациясының делегациясын Астана және Алматы қалаларының әуежайларында күтiп алу және шығарып салу кезiнде шай дастарханын ұйымдастыру.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