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10a" w14:textId="3ef9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Yкiметi Төрағасының Бiрiншi орынбасары Д.А. Медведевтiң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22 қыркүйектегі N 278-ө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екi жақты ынтымақтастықты нығайту және 2006 жылғы 22 - 24 қыркүйекте Астана және Алматы қалаларында Ресей Федерациясының Үкiметi Төрағасының Бiрiншi орынбасары Дмитрий Анатольевич Медведевтiң Қазақстан Республикасына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қосымшаға сәйкес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қонақ үйде тұруға 2006 жылға арналған республикалық бюджетте 006 "Өкiлдiк шығыстар" бағдарламасы бойынша көзделген қаражат есебiнен 1620000 (бiр миллион алты жүз жиырма мың)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Ресей Федерациясы ресми делегациясының мүшелерiне қызмет көрсету жөнiнде жәрдем көрсетсiн;
</w:t>
      </w:r>
      <w:r>
        <w:br/>
      </w:r>
      <w:r>
        <w:rPr>
          <w:rFonts w:ascii="Times New Roman"/>
          <w:b w:val="false"/>
          <w:i w:val="false"/>
          <w:color w:val="000000"/>
          <w:sz w:val="28"/>
        </w:rPr>
        <w:t>
      003 "Республикалық деңгейде халықтың санитарлық-эпидемиологиялық салауаттылығы" бағдарламасы бойынша көзделген қаражат есебiнен делегация мүшелерiне және бiрге жүретiн адамдарға медициналық қызмет көрсетудi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министрлiгі әуежайда, тұратын және болатын орындарында Ресей Федерациясының ресми делегациясы мүшелерiнiң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Қазақстан Республикасы Қорғаныс министрлiгiмен бiрлесiп, белгiленген тәртiппен Ресей Федерациясы Үкiметi Төрағасының Бiрiншi орынбасарының арнайы ұшағының Қазақстан Республикасы аумағының үстiнен ұшып өтуiн, Астана және Алматы қалаларының әуежайларында қонуын және ұшып шығуын қамтамасыз етсiн;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және Алматы қалаларының әкiмдерi Ресей Федерациясының делегациясы болатын жерлерде күтiп алу және шығарып салу жөнiндегi протоколдық-ұйымдастыру iс-шараларын орындауды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22 қыркүйектегі
</w:t>
      </w:r>
      <w:r>
        <w:br/>
      </w:r>
      <w:r>
        <w:rPr>
          <w:rFonts w:ascii="Times New Roman"/>
          <w:b w:val="false"/>
          <w:i w:val="false"/>
          <w:color w:val="000000"/>
          <w:sz w:val="28"/>
        </w:rPr>
        <w:t>
N 278-ө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ресми делегациясының мүшелерiне қызмет көрсету жөнiндегi протоколдық-ұйымдастыру iс-шаралары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 делегациясының мүшелерiн Астана және Алматы қалаларында орналастыру, тамақтандыру және оларға көлiктiк қызмет көрсету.
</w:t>
      </w:r>
      <w:r>
        <w:br/>
      </w:r>
      <w:r>
        <w:rPr>
          <w:rFonts w:ascii="Times New Roman"/>
          <w:b w:val="false"/>
          <w:i w:val="false"/>
          <w:color w:val="000000"/>
          <w:sz w:val="28"/>
        </w:rPr>
        <w:t>
      2. Ресей Федерациясы делегациясының басшысы мен мүшелері үшін сыйлықтар мен кәдесыйлар сатып алу.
</w:t>
      </w:r>
      <w:r>
        <w:br/>
      </w:r>
      <w:r>
        <w:rPr>
          <w:rFonts w:ascii="Times New Roman"/>
          <w:b w:val="false"/>
          <w:i w:val="false"/>
          <w:color w:val="000000"/>
          <w:sz w:val="28"/>
        </w:rPr>
        <w:t>
      3. Қазақстан Республикасы Премьер-Министрiнiң орынбасары -  Экономика және бюджеттiк жоспарлау министрi К.Қ. Мәсiмовтiң атынан қабылдауды ұйымдастыру.
</w:t>
      </w:r>
      <w:r>
        <w:br/>
      </w:r>
      <w:r>
        <w:rPr>
          <w:rFonts w:ascii="Times New Roman"/>
          <w:b w:val="false"/>
          <w:i w:val="false"/>
          <w:color w:val="000000"/>
          <w:sz w:val="28"/>
        </w:rPr>
        <w:t>
      4. Ресей Федерациясының делегациясын Астана және Алматы қалаларының әуежайларында күтiп алу және шығарып салу кезiнде шай дастарханын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