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0cca" w14:textId="9b30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Салықтық (қаржылық) тергеу органдары басшылары үйлестiру кеңесiнiң 8-отырысын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15 қыркүйектегі N 269-ө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21 - 22 қыркүйекте Астана қаласында өтетiн Тәуелсiз Мемлекеттер Достастығына қатысушы мемлекеттердiң Салықтық (қаржылық) тергеу органдары басшылары үйлестiру кеңесiнiң (бұдан әрi - СТОҮК) 8-отырысын дайындау және өткiзу мақсатында:
</w:t>
      </w:r>
      <w:r>
        <w:br/>
      </w:r>
      <w:r>
        <w:rPr>
          <w:rFonts w:ascii="Times New Roman"/>
          <w:b w:val="false"/>
          <w:i w:val="false"/>
          <w:color w:val="000000"/>
          <w:sz w:val="28"/>
        </w:rPr>
        <w:t>
      Қазақстан Республикасы Сыртқы iстер министрлiгi Қазақстан Республикасы Экономикалық қылмысқа және сыбайлас жемқорлыққа қарсы күрес агенттiгiне (қаржы полициясы) СТОYК делегациялары мүшелерiнiң және Атқарушы бюросы қызметкерлерiнiң қонақ үйде тұруынң 2006 жылға арналған республикалық бюджетте 006 "Өкiлдiк шығындар" бюджеттiк бағдарламасы бойынша көзделген қаражат есебiнен 1790630 (бiр миллион жетi жүз тоқсан мың алты жүз қыз) теңге сомасында белгiленген тәртiппен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